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&#65279;<?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Java 20.12.0 -->
  <w:body>
    <w:p w:rsidR="00EC50F8" w:rsidRPr="00EC50F8">
      <w:pPr>
        <w:jc w:val="left"/>
        <w:rPr>
          <w:rFonts w:ascii="黑体" w:eastAsia="黑体" w:hAnsi="黑体"/>
          <w:sz w:val="32"/>
          <w:szCs w:val="32"/>
        </w:rPr>
      </w:pPr>
      <w:r>
        <w:rPr>
          <w:rFonts w:ascii="黑体" w:eastAsia="黑体" w:hAnsi="黑体" w:hint="eastAsia"/>
          <w:noProof/>
          <w:sz w:val="32"/>
          <w:szCs w:val="32"/>
        </w:rPr>
        <mc:AlternateContent>
          <mc:Choice Requires="wps">
            <w:drawing>
              <wp:anchor distT="0" distB="0" distL="114300" distR="114300" simplePos="0" relativeHeight="251660288" behindDoc="0" locked="0" layoutInCell="1" allowOverlap="1">
                <wp:simplePos x="0" y="0"/>
                <wp:positionH relativeFrom="column">
                  <wp:posOffset>-205106</wp:posOffset>
                </wp:positionH>
                <wp:positionV relativeFrom="paragraph">
                  <wp:posOffset>8267700</wp:posOffset>
                </wp:positionV>
                <wp:extent cx="1114425" cy="0"/>
                <wp:effectExtent l="0" t="0" r="28575" b="19050"/>
                <wp:wrapNone/>
                <wp:docPr id="8" name="直接连接符 8"/>
                <wp:cNvGraphicFramePr/>
                <a:graphic xmlns:a="http://schemas.openxmlformats.org/drawingml/2006/main">
                  <a:graphicData uri="http://schemas.microsoft.com/office/word/2010/wordprocessingShape">
                    <wps:wsp xmlns:wps="http://schemas.microsoft.com/office/word/2010/wordprocessingShape">
                      <wps:cNvCnPr/>
                      <wps:spPr>
                        <a:xfrm>
                          <a:off x="0" y="0"/>
                          <a:ext cx="111442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直接连接符 8" o:spid="_x0000_s1025" style="mso-wrap-distance-bottom:0;mso-wrap-distance-left:9pt;mso-wrap-distance-right:9pt;mso-wrap-distance-top:0;mso-wrap-style:square;position:absolute;visibility:visible;z-index:251661312" from="-16.15pt,651pt" to="71.6pt,651pt" strokecolor="black" strokeweight="0.5pt">
                <v:stroke joinstyle="miter"/>
              </v:line>
            </w:pict>
          </mc:Fallback>
        </mc:AlternateContent>
      </w:r>
      <w:r w:rsidRPr="00EC50F8">
        <w:rPr>
          <w:rFonts w:ascii="黑体" w:eastAsia="黑体" w:hAnsi="黑体" w:hint="eastAsia"/>
          <w:sz w:val="32"/>
          <w:szCs w:val="32"/>
        </w:rPr>
        <w:t>附件</w:t>
      </w:r>
    </w:p>
    <w:tbl>
      <w:tblPr>
        <w:tblW w:w="9902"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tblPr>
      <w:tblGrid>
        <w:gridCol w:w="1790"/>
        <w:gridCol w:w="3288"/>
        <w:gridCol w:w="4824"/>
      </w:tblGrid>
      <w:tr>
        <w:tblPrEx>
          <w:tblW w:w="9902"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tblPrEx>
        <w:trPr>
          <w:trHeight w:val="454"/>
          <w:tblHeader/>
          <w:jc w:val="center"/>
        </w:trPr>
        <w:tc>
          <w:tcPr>
            <w:tcW w:w="9902" w:type="dxa"/>
            <w:gridSpan w:val="3"/>
            <w:tcBorders>
              <w:top w:val="nil"/>
              <w:left w:val="nil"/>
              <w:bottom w:val="nil"/>
              <w:right w:val="nil"/>
            </w:tcBorders>
            <w:vAlign w:val="center"/>
          </w:tcPr>
          <w:p w:rsidR="00783FED">
            <w:pPr>
              <w:widowControl/>
              <w:jc w:val="center"/>
              <w:rPr>
                <w:rFonts w:ascii="宋体" w:eastAsia="宋体" w:hAnsi="宋体" w:cs="宋体"/>
                <w:kern w:val="0"/>
                <w:sz w:val="22"/>
              </w:rPr>
            </w:pPr>
            <w:r>
              <w:rPr>
                <w:rFonts w:ascii="黑体" w:eastAsia="黑体" w:hAnsi="黑体" w:cs="宋体" w:hint="eastAsia"/>
                <w:noProof/>
                <w:kern w:val="0"/>
                <w:sz w:val="36"/>
                <w:szCs w:val="40"/>
              </w:rPr>
              <mc:AlternateContent>
                <mc:Choice Requires="wps">
                  <w:drawing>
                    <wp:anchor distT="0" distB="0" distL="114300" distR="114300" simplePos="0" relativeHeight="251658240" behindDoc="0" locked="0" layoutInCell="1" allowOverlap="1">
                      <wp:simplePos x="0" y="0"/>
                      <wp:positionH relativeFrom="column">
                        <wp:posOffset>-55246</wp:posOffset>
                      </wp:positionH>
                      <wp:positionV relativeFrom="paragraph">
                        <wp:posOffset>403860</wp:posOffset>
                      </wp:positionV>
                      <wp:extent cx="1114425" cy="0"/>
                      <wp:effectExtent l="0" t="0" r="28575" b="19050"/>
                      <wp:wrapNone/>
                      <wp:docPr id="3" name="直接连接符 3"/>
                      <wp:cNvGraphicFramePr/>
                      <a:graphic xmlns:a="http://schemas.openxmlformats.org/drawingml/2006/main">
                        <a:graphicData uri="http://schemas.microsoft.com/office/word/2010/wordprocessingShape">
                          <wps:wsp xmlns:wps="http://schemas.microsoft.com/office/word/2010/wordprocessingShape">
                            <wps:cNvCnPr/>
                            <wps:spPr>
                              <a:xfrm>
                                <a:off x="0" y="0"/>
                                <a:ext cx="111442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直接连接符 3" o:spid="_x0000_s1026" style="mso-wrap-distance-bottom:0;mso-wrap-distance-left:9pt;mso-wrap-distance-right:9pt;mso-wrap-distance-top:0;mso-wrap-style:square;position:absolute;visibility:visible;z-index:251659264" from="-4.35pt,31.8pt" to="83.4pt,31.8pt" strokecolor="black" strokeweight="0.5pt">
                      <v:stroke joinstyle="miter"/>
                    </v:line>
                  </w:pict>
                </mc:Fallback>
              </mc:AlternateContent>
            </w:r>
            <w:r w:rsidR="005434E1">
              <w:rPr>
                <w:rFonts w:ascii="黑体" w:eastAsia="黑体" w:hAnsi="黑体" w:cs="宋体" w:hint="eastAsia"/>
                <w:kern w:val="0"/>
                <w:sz w:val="36"/>
                <w:szCs w:val="40"/>
              </w:rPr>
              <w:t>陕西省2</w:t>
            </w:r>
            <w:r w:rsidR="005434E1">
              <w:rPr>
                <w:rFonts w:ascii="黑体" w:eastAsia="黑体" w:hAnsi="黑体" w:cs="宋体"/>
                <w:kern w:val="0"/>
                <w:sz w:val="36"/>
                <w:szCs w:val="40"/>
              </w:rPr>
              <w:t>02</w:t>
            </w:r>
            <w:r w:rsidR="005434E1">
              <w:rPr>
                <w:rFonts w:ascii="黑体" w:eastAsia="黑体" w:hAnsi="黑体" w:cs="宋体" w:hint="eastAsia"/>
                <w:kern w:val="0"/>
                <w:sz w:val="36"/>
                <w:szCs w:val="40"/>
              </w:rPr>
              <w:t>2</w:t>
            </w:r>
            <w:r w:rsidR="005434E1">
              <w:rPr>
                <w:rFonts w:ascii="黑体" w:eastAsia="黑体" w:hAnsi="黑体" w:cs="宋体"/>
                <w:kern w:val="0"/>
                <w:sz w:val="36"/>
                <w:szCs w:val="40"/>
              </w:rPr>
              <w:t>年</w:t>
            </w:r>
            <w:r w:rsidR="005434E1">
              <w:rPr>
                <w:rFonts w:ascii="黑体" w:eastAsia="黑体" w:hAnsi="黑体" w:cs="宋体" w:hint="eastAsia"/>
                <w:kern w:val="0"/>
                <w:sz w:val="36"/>
                <w:szCs w:val="40"/>
              </w:rPr>
              <w:t>度雷电防护装置检测质量考核结果表</w:t>
            </w:r>
          </w:p>
        </w:tc>
      </w:tr>
      <w:tr>
        <w:tblPrEx>
          <w:tblW w:w="9902" w:type="dxa"/>
          <w:jc w:val="center"/>
          <w:tblLook w:val="04A0"/>
        </w:tblPrEx>
        <w:trPr>
          <w:trHeight w:val="454"/>
          <w:tblHeader/>
          <w:jc w:val="center"/>
        </w:trPr>
        <w:tc>
          <w:tcPr>
            <w:tcW w:w="1790" w:type="dxa"/>
            <w:tcBorders>
              <w:top w:val="nil"/>
              <w:bottom w:val="nil"/>
            </w:tcBorders>
            <w:vAlign w:val="center"/>
          </w:tcPr>
          <w:p w:rsidR="00783FED">
            <w:pPr>
              <w:widowControl/>
              <w:jc w:val="center"/>
              <w:rPr>
                <w:rFonts w:ascii="Times New Roman" w:eastAsia="宋体" w:hAnsi="Times New Roman" w:cs="Times New Roman"/>
                <w:kern w:val="0"/>
                <w:sz w:val="22"/>
              </w:rPr>
            </w:pPr>
            <w:r>
              <w:rPr>
                <w:rFonts w:ascii="宋体" w:eastAsia="宋体" w:hAnsi="宋体" w:cs="Times New Roman" w:hint="eastAsia"/>
                <w:kern w:val="0"/>
                <w:sz w:val="22"/>
              </w:rPr>
              <w:t>检测单位</w:t>
            </w:r>
          </w:p>
        </w:tc>
        <w:tc>
          <w:tcPr>
            <w:tcW w:w="3288" w:type="dxa"/>
            <w:tcBorders>
              <w:top w:val="single" w:sz="12" w:space="0" w:color="auto"/>
            </w:tcBorders>
            <w:vAlign w:val="center"/>
          </w:tcPr>
          <w:p w:rsidR="00783FED">
            <w:pPr>
              <w:widowControl/>
              <w:jc w:val="center"/>
              <w:rPr>
                <w:rFonts w:ascii="Times New Roman" w:eastAsia="宋体" w:hAnsi="Times New Roman" w:cs="Times New Roman"/>
                <w:kern w:val="0"/>
                <w:sz w:val="22"/>
              </w:rPr>
            </w:pPr>
            <w:r>
              <w:rPr>
                <w:rFonts w:ascii="宋体" w:eastAsia="宋体" w:hAnsi="宋体" w:cs="Times New Roman" w:hint="eastAsia"/>
                <w:kern w:val="0"/>
                <w:sz w:val="22"/>
              </w:rPr>
              <w:t>项目名称</w:t>
            </w:r>
          </w:p>
        </w:tc>
        <w:tc>
          <w:tcPr>
            <w:tcW w:w="4824" w:type="dxa"/>
            <w:tcBorders>
              <w:top w:val="single" w:sz="12" w:space="0" w:color="auto"/>
            </w:tcBorders>
            <w:vAlign w:val="center"/>
          </w:tcPr>
          <w:p w:rsidR="00783FED">
            <w:pPr>
              <w:widowControl/>
              <w:jc w:val="center"/>
              <w:rPr>
                <w:rFonts w:ascii="宋体" w:eastAsia="宋体" w:hAnsi="宋体" w:cs="宋体"/>
                <w:kern w:val="0"/>
                <w:sz w:val="22"/>
              </w:rPr>
            </w:pPr>
            <w:r>
              <w:rPr>
                <w:rFonts w:ascii="宋体" w:eastAsia="宋体" w:hAnsi="宋体" w:cs="宋体" w:hint="eastAsia"/>
                <w:kern w:val="0"/>
                <w:sz w:val="22"/>
              </w:rPr>
              <w:t>考核结论</w:t>
            </w:r>
          </w:p>
        </w:tc>
      </w:tr>
      <w:tr>
        <w:tblPrEx>
          <w:tblW w:w="9902" w:type="dxa"/>
          <w:jc w:val="center"/>
          <w:tblLook w:val="04A0"/>
        </w:tblPrEx>
        <w:trPr>
          <w:trHeight w:val="90"/>
          <w:jc w:val="center"/>
        </w:trPr>
        <w:tc>
          <w:tcPr>
            <w:tcW w:w="1790" w:type="dxa"/>
            <w:vMerge w:val="restart"/>
            <w:vAlign w:val="center"/>
          </w:tcPr>
          <w:p w:rsidR="00783FED">
            <w:pPr>
              <w:jc w:val="center"/>
              <w:rPr>
                <w:rFonts w:ascii="Times New Roman" w:eastAsia="宋体" w:hAnsi="Times New Roman" w:cs="Times New Roman"/>
                <w:b/>
                <w:bCs/>
                <w:kern w:val="0"/>
                <w:sz w:val="24"/>
                <w:szCs w:val="24"/>
              </w:rPr>
            </w:pPr>
            <w:r>
              <w:rPr>
                <w:rFonts w:ascii="Times New Roman" w:eastAsia="宋体" w:hAnsi="Times New Roman" w:cs="Times New Roman" w:hint="eastAsia"/>
                <w:b/>
                <w:bCs/>
                <w:kern w:val="0"/>
                <w:sz w:val="24"/>
                <w:szCs w:val="24"/>
              </w:rPr>
              <w:t>陕西华信</w:t>
            </w:r>
          </w:p>
          <w:p w:rsidR="00783FED">
            <w:pPr>
              <w:jc w:val="center"/>
              <w:rPr>
                <w:rFonts w:ascii="Times New Roman" w:eastAsia="宋体" w:hAnsi="Times New Roman" w:cs="Times New Roman"/>
                <w:kern w:val="0"/>
                <w:sz w:val="22"/>
              </w:rPr>
            </w:pPr>
            <w:r>
              <w:rPr>
                <w:rFonts w:ascii="Times New Roman" w:eastAsia="宋体" w:hAnsi="Times New Roman" w:cs="Times New Roman" w:hint="eastAsia"/>
                <w:b/>
                <w:bCs/>
                <w:kern w:val="0"/>
                <w:sz w:val="24"/>
                <w:szCs w:val="24"/>
              </w:rPr>
              <w:t>检测技术有限公司</w:t>
            </w:r>
          </w:p>
        </w:tc>
        <w:tc>
          <w:tcPr>
            <w:tcW w:w="3288" w:type="dxa"/>
            <w:vMerge w:val="restart"/>
            <w:vAlign w:val="center"/>
          </w:tcPr>
          <w:p w:rsidR="00783FED">
            <w:pPr>
              <w:widowControl/>
              <w:jc w:val="center"/>
              <w:textAlignment w:val="center"/>
              <w:rPr>
                <w:rFonts w:ascii="宋体" w:eastAsia="宋体" w:hAnsi="宋体" w:cs="宋体"/>
                <w:sz w:val="22"/>
              </w:rPr>
            </w:pPr>
            <w:r>
              <w:rPr>
                <w:rFonts w:ascii="宋体" w:eastAsia="宋体" w:hAnsi="宋体" w:cs="宋体" w:hint="eastAsia"/>
                <w:sz w:val="22"/>
              </w:rPr>
              <w:t>复地大华1935二期项目3号楼</w:t>
            </w:r>
          </w:p>
        </w:tc>
        <w:tc>
          <w:tcPr>
            <w:tcW w:w="4824" w:type="dxa"/>
            <w:vAlign w:val="center"/>
          </w:tcPr>
          <w:p w:rsidR="00783FED">
            <w:pPr>
              <w:widowControl/>
              <w:ind w:firstLine="440" w:firstLineChars="200"/>
              <w:rPr>
                <w:rFonts w:ascii="Times New Roman" w:eastAsia="宋体" w:hAnsi="Times New Roman" w:cs="Times New Roman"/>
                <w:color w:val="000000" w:themeColor="text1"/>
                <w:kern w:val="0"/>
                <w:sz w:val="22"/>
              </w:rPr>
            </w:pPr>
            <w:r>
              <w:rPr>
                <w:rFonts w:ascii="Times New Roman" w:eastAsia="宋体" w:hAnsi="Times New Roman" w:cs="Times New Roman" w:hint="eastAsia"/>
                <w:color w:val="000000" w:themeColor="text1"/>
                <w:kern w:val="0"/>
                <w:sz w:val="22"/>
              </w:rPr>
              <w:t>GB51348</w:t>
            </w:r>
            <w:r>
              <w:rPr>
                <w:rFonts w:ascii="Times New Roman" w:eastAsia="宋体" w:hAnsi="Times New Roman" w:cs="Times New Roman" w:hint="eastAsia"/>
                <w:color w:val="000000" w:themeColor="text1"/>
                <w:kern w:val="0"/>
                <w:sz w:val="22"/>
              </w:rPr>
              <w:t>名称错误</w:t>
            </w:r>
          </w:p>
        </w:tc>
      </w:tr>
      <w:tr>
        <w:tblPrEx>
          <w:tblW w:w="9902" w:type="dxa"/>
          <w:jc w:val="center"/>
          <w:tblLook w:val="04A0"/>
        </w:tblPrEx>
        <w:trPr>
          <w:trHeight w:val="1806"/>
          <w:jc w:val="center"/>
        </w:trPr>
        <w:tc>
          <w:tcPr>
            <w:tcW w:w="1790" w:type="dxa"/>
            <w:vMerge/>
            <w:vAlign w:val="center"/>
          </w:tcPr>
          <w:p w:rsidR="00783FED">
            <w:pPr>
              <w:jc w:val="center"/>
              <w:rPr>
                <w:rFonts w:ascii="Times New Roman" w:eastAsia="宋体" w:hAnsi="Times New Roman" w:cs="Times New Roman"/>
                <w:kern w:val="0"/>
                <w:sz w:val="22"/>
              </w:rPr>
            </w:pPr>
          </w:p>
        </w:tc>
        <w:tc>
          <w:tcPr>
            <w:tcW w:w="3288" w:type="dxa"/>
            <w:vMerge w:val="restart"/>
            <w:vAlign w:val="center"/>
          </w:tcPr>
          <w:p w:rsidR="00783FED">
            <w:pPr>
              <w:widowControl/>
              <w:jc w:val="center"/>
              <w:textAlignment w:val="center"/>
              <w:rPr>
                <w:rFonts w:asciiTheme="minorEastAsia" w:hAnsiTheme="minorEastAsia" w:cstheme="minorEastAsia"/>
                <w:sz w:val="22"/>
              </w:rPr>
            </w:pPr>
            <w:r>
              <w:rPr>
                <w:rFonts w:asciiTheme="minorEastAsia" w:hAnsiTheme="minorEastAsia" w:cstheme="minorEastAsia" w:hint="eastAsia"/>
                <w:sz w:val="22"/>
              </w:rPr>
              <w:t>西安市八十二中学教学楼扩建工程</w:t>
            </w:r>
          </w:p>
        </w:tc>
        <w:tc>
          <w:tcPr>
            <w:tcW w:w="4824" w:type="dxa"/>
            <w:vAlign w:val="center"/>
          </w:tcPr>
          <w:p w:rsidR="00783FED">
            <w:pPr>
              <w:widowControl/>
              <w:rPr>
                <w:rFonts w:ascii="Times New Roman" w:eastAsia="宋体" w:hAnsi="Times New Roman" w:cs="Times New Roman"/>
                <w:color w:val="000000" w:themeColor="text1"/>
                <w:kern w:val="0"/>
                <w:sz w:val="22"/>
              </w:rPr>
            </w:pPr>
            <w:r>
              <w:rPr>
                <w:rFonts w:ascii="Times New Roman" w:eastAsia="宋体" w:hAnsi="Times New Roman" w:cs="Times New Roman" w:hint="eastAsia"/>
                <w:color w:val="000000" w:themeColor="text1"/>
                <w:kern w:val="0"/>
                <w:sz w:val="22"/>
              </w:rPr>
              <w:t>1</w:t>
            </w:r>
            <w:r>
              <w:rPr>
                <w:rFonts w:ascii="Times New Roman" w:eastAsia="宋体" w:hAnsi="Times New Roman" w:cs="Times New Roman" w:hint="eastAsia"/>
                <w:color w:val="000000" w:themeColor="text1"/>
                <w:kern w:val="0"/>
                <w:sz w:val="22"/>
              </w:rPr>
              <w:t>、土壤电阻率项，不应进行“符合要求”判定</w:t>
            </w:r>
          </w:p>
          <w:p w:rsidR="00783FED">
            <w:pPr>
              <w:widowControl/>
              <w:rPr>
                <w:rFonts w:ascii="Times New Roman" w:eastAsia="宋体" w:hAnsi="Times New Roman" w:cs="Times New Roman"/>
                <w:color w:val="000000" w:themeColor="text1"/>
                <w:kern w:val="0"/>
                <w:sz w:val="22"/>
              </w:rPr>
            </w:pPr>
            <w:r>
              <w:rPr>
                <w:rFonts w:ascii="Times New Roman" w:eastAsia="宋体" w:hAnsi="Times New Roman" w:cs="Times New Roman" w:hint="eastAsia"/>
                <w:color w:val="000000" w:themeColor="text1"/>
                <w:kern w:val="0"/>
                <w:sz w:val="22"/>
              </w:rPr>
              <w:t>2</w:t>
            </w:r>
            <w:r>
              <w:rPr>
                <w:rFonts w:ascii="Times New Roman" w:eastAsia="宋体" w:hAnsi="Times New Roman" w:cs="Times New Roman" w:hint="eastAsia"/>
                <w:color w:val="000000" w:themeColor="text1"/>
                <w:kern w:val="0"/>
                <w:sz w:val="22"/>
              </w:rPr>
              <w:t>、报告中合格标准“过渡电阻小于等于</w:t>
            </w:r>
            <w:r>
              <w:rPr>
                <w:rFonts w:ascii="Times New Roman" w:eastAsia="宋体" w:hAnsi="Times New Roman" w:cs="Times New Roman" w:hint="eastAsia"/>
                <w:color w:val="000000" w:themeColor="text1"/>
                <w:kern w:val="0"/>
                <w:sz w:val="22"/>
              </w:rPr>
              <w:t>0.2</w:t>
            </w:r>
            <w:r>
              <w:rPr>
                <w:rFonts w:ascii="Times New Roman" w:eastAsia="宋体" w:hAnsi="Times New Roman" w:cs="Times New Roman" w:hint="eastAsia"/>
                <w:color w:val="000000" w:themeColor="text1"/>
                <w:kern w:val="0"/>
                <w:sz w:val="22"/>
              </w:rPr>
              <w:t>欧姆”与检测结论中“</w:t>
            </w:r>
            <w:r>
              <w:rPr>
                <w:rFonts w:ascii="Times New Roman" w:eastAsia="宋体" w:hAnsi="Times New Roman" w:cs="Times New Roman" w:hint="eastAsia"/>
                <w:color w:val="000000" w:themeColor="text1"/>
                <w:kern w:val="0"/>
                <w:sz w:val="22"/>
              </w:rPr>
              <w:t>0.8</w:t>
            </w:r>
            <w:r>
              <w:rPr>
                <w:rFonts w:ascii="Times New Roman" w:eastAsia="宋体" w:hAnsi="Times New Roman" w:cs="Times New Roman" w:hint="eastAsia"/>
                <w:color w:val="000000" w:themeColor="text1"/>
                <w:kern w:val="0"/>
                <w:sz w:val="22"/>
              </w:rPr>
              <w:t>欧姆”矛盾</w:t>
            </w:r>
          </w:p>
          <w:p w:rsidR="00783FED">
            <w:pPr>
              <w:widowControl/>
              <w:rPr>
                <w:rFonts w:ascii="Times New Roman" w:eastAsia="宋体" w:hAnsi="Times New Roman" w:cs="Times New Roman"/>
                <w:color w:val="000000" w:themeColor="text1"/>
                <w:kern w:val="0"/>
                <w:sz w:val="22"/>
              </w:rPr>
            </w:pPr>
            <w:r>
              <w:rPr>
                <w:rFonts w:ascii="Times New Roman" w:eastAsia="宋体" w:hAnsi="Times New Roman" w:cs="Times New Roman" w:hint="eastAsia"/>
                <w:color w:val="000000" w:themeColor="text1"/>
                <w:kern w:val="0"/>
                <w:sz w:val="22"/>
              </w:rPr>
              <w:t>3</w:t>
            </w:r>
            <w:r>
              <w:rPr>
                <w:rFonts w:ascii="Times New Roman" w:eastAsia="宋体" w:hAnsi="Times New Roman" w:cs="Times New Roman" w:hint="eastAsia"/>
                <w:color w:val="000000" w:themeColor="text1"/>
                <w:kern w:val="0"/>
                <w:sz w:val="22"/>
              </w:rPr>
              <w:t>、</w:t>
            </w:r>
            <w:r>
              <w:rPr>
                <w:rFonts w:ascii="Times New Roman" w:eastAsia="宋体" w:hAnsi="Times New Roman" w:cs="Times New Roman" w:hint="eastAsia"/>
                <w:color w:val="000000" w:themeColor="text1"/>
                <w:kern w:val="0"/>
                <w:sz w:val="22"/>
              </w:rPr>
              <w:t>GB51348</w:t>
            </w:r>
            <w:r>
              <w:rPr>
                <w:rFonts w:ascii="Times New Roman" w:eastAsia="宋体" w:hAnsi="Times New Roman" w:cs="Times New Roman" w:hint="eastAsia"/>
                <w:color w:val="000000" w:themeColor="text1"/>
                <w:kern w:val="0"/>
                <w:sz w:val="22"/>
              </w:rPr>
              <w:t>名称错误</w:t>
            </w:r>
          </w:p>
          <w:p w:rsidR="00783FED">
            <w:pPr>
              <w:widowControl/>
              <w:rPr>
                <w:rFonts w:ascii="Times New Roman" w:eastAsia="宋体" w:hAnsi="Times New Roman" w:cs="Times New Roman"/>
                <w:color w:val="000000" w:themeColor="text1"/>
                <w:kern w:val="0"/>
                <w:sz w:val="22"/>
              </w:rPr>
            </w:pPr>
            <w:r>
              <w:rPr>
                <w:rFonts w:ascii="Times New Roman" w:eastAsia="宋体" w:hAnsi="Times New Roman" w:cs="Times New Roman" w:hint="eastAsia"/>
                <w:color w:val="000000" w:themeColor="text1"/>
                <w:kern w:val="0"/>
                <w:sz w:val="22"/>
              </w:rPr>
              <w:t>4</w:t>
            </w:r>
            <w:r>
              <w:rPr>
                <w:rFonts w:ascii="Times New Roman" w:eastAsia="宋体" w:hAnsi="Times New Roman" w:cs="Times New Roman" w:hint="eastAsia"/>
                <w:color w:val="000000" w:themeColor="text1"/>
                <w:kern w:val="0"/>
                <w:sz w:val="22"/>
              </w:rPr>
              <w:t>、示意图中未就同类不同号的点位予以描述</w:t>
            </w:r>
          </w:p>
        </w:tc>
      </w:tr>
      <w:tr>
        <w:tblPrEx>
          <w:tblW w:w="9902" w:type="dxa"/>
          <w:jc w:val="center"/>
          <w:tblLook w:val="04A0"/>
        </w:tblPrEx>
        <w:trPr>
          <w:trHeight w:val="1118"/>
          <w:jc w:val="center"/>
        </w:trPr>
        <w:tc>
          <w:tcPr>
            <w:tcW w:w="1790" w:type="dxa"/>
            <w:vMerge/>
            <w:vAlign w:val="center"/>
          </w:tcPr>
          <w:p w:rsidR="00783FED">
            <w:pPr>
              <w:jc w:val="center"/>
              <w:rPr>
                <w:rFonts w:ascii="Times New Roman" w:eastAsia="宋体" w:hAnsi="Times New Roman" w:cs="Times New Roman"/>
                <w:kern w:val="0"/>
                <w:sz w:val="22"/>
              </w:rPr>
            </w:pPr>
          </w:p>
        </w:tc>
        <w:tc>
          <w:tcPr>
            <w:tcW w:w="3288" w:type="dxa"/>
            <w:vMerge w:val="restart"/>
            <w:vAlign w:val="center"/>
          </w:tcPr>
          <w:p w:rsidR="00783FED">
            <w:pPr>
              <w:widowControl/>
              <w:jc w:val="center"/>
              <w:textAlignment w:val="center"/>
              <w:rPr>
                <w:rFonts w:asciiTheme="minorEastAsia" w:hAnsiTheme="minorEastAsia" w:cstheme="minorEastAsia"/>
                <w:sz w:val="22"/>
              </w:rPr>
            </w:pPr>
            <w:r>
              <w:rPr>
                <w:rFonts w:asciiTheme="minorEastAsia" w:hAnsiTheme="minorEastAsia" w:cstheme="minorEastAsia" w:hint="eastAsia"/>
                <w:sz w:val="22"/>
              </w:rPr>
              <w:t>中央储备粮西安直属库</w:t>
            </w:r>
          </w:p>
        </w:tc>
        <w:tc>
          <w:tcPr>
            <w:tcW w:w="4824" w:type="dxa"/>
            <w:vAlign w:val="center"/>
          </w:tcPr>
          <w:p w:rsidR="00783FED">
            <w:pPr>
              <w:widowControl/>
              <w:rPr>
                <w:rFonts w:ascii="Times New Roman" w:eastAsia="宋体" w:hAnsi="Times New Roman" w:cs="Times New Roman"/>
                <w:color w:val="000000" w:themeColor="text1"/>
                <w:kern w:val="0"/>
                <w:sz w:val="22"/>
              </w:rPr>
            </w:pPr>
            <w:r>
              <w:rPr>
                <w:rFonts w:ascii="Times New Roman" w:eastAsia="宋体" w:hAnsi="Times New Roman" w:cs="Times New Roman" w:hint="eastAsia"/>
                <w:color w:val="000000" w:themeColor="text1"/>
                <w:kern w:val="0"/>
                <w:sz w:val="22"/>
              </w:rPr>
              <w:t>1</w:t>
            </w:r>
            <w:r>
              <w:rPr>
                <w:rFonts w:ascii="Times New Roman" w:eastAsia="宋体" w:hAnsi="Times New Roman" w:cs="Times New Roman" w:hint="eastAsia"/>
                <w:color w:val="000000" w:themeColor="text1"/>
                <w:kern w:val="0"/>
                <w:sz w:val="22"/>
              </w:rPr>
              <w:t>、不应引用</w:t>
            </w:r>
            <w:r>
              <w:rPr>
                <w:rFonts w:ascii="Times New Roman" w:eastAsia="宋体" w:hAnsi="Times New Roman" w:cs="Times New Roman" w:hint="eastAsia"/>
                <w:color w:val="000000" w:themeColor="text1"/>
                <w:kern w:val="0"/>
                <w:sz w:val="22"/>
              </w:rPr>
              <w:t>GB50601</w:t>
            </w:r>
            <w:r>
              <w:rPr>
                <w:rFonts w:ascii="Times New Roman" w:eastAsia="宋体" w:hAnsi="Times New Roman" w:cs="Times New Roman" w:hint="eastAsia"/>
                <w:color w:val="000000" w:themeColor="text1"/>
                <w:kern w:val="0"/>
                <w:sz w:val="22"/>
              </w:rPr>
              <w:t>，</w:t>
            </w:r>
            <w:r>
              <w:rPr>
                <w:rFonts w:ascii="Times New Roman" w:eastAsia="宋体" w:hAnsi="Times New Roman" w:cs="Times New Roman" w:hint="eastAsia"/>
                <w:color w:val="000000" w:themeColor="text1"/>
                <w:kern w:val="0"/>
                <w:sz w:val="22"/>
              </w:rPr>
              <w:t>GB51348</w:t>
            </w:r>
            <w:r>
              <w:rPr>
                <w:rFonts w:ascii="Times New Roman" w:eastAsia="宋体" w:hAnsi="Times New Roman" w:cs="Times New Roman" w:hint="eastAsia"/>
                <w:color w:val="000000" w:themeColor="text1"/>
                <w:kern w:val="0"/>
                <w:sz w:val="22"/>
              </w:rPr>
              <w:t>名称错误</w:t>
            </w:r>
          </w:p>
          <w:p w:rsidR="00783FED">
            <w:pPr>
              <w:widowControl/>
              <w:rPr>
                <w:rFonts w:ascii="Times New Roman" w:eastAsia="宋体" w:hAnsi="Times New Roman" w:cs="Times New Roman"/>
                <w:color w:val="000000" w:themeColor="text1"/>
                <w:kern w:val="0"/>
                <w:sz w:val="22"/>
              </w:rPr>
            </w:pPr>
            <w:r>
              <w:rPr>
                <w:rFonts w:ascii="Times New Roman" w:eastAsia="宋体" w:hAnsi="Times New Roman" w:cs="Times New Roman" w:hint="eastAsia"/>
                <w:color w:val="000000" w:themeColor="text1"/>
                <w:kern w:val="0"/>
                <w:sz w:val="22"/>
              </w:rPr>
              <w:t>2</w:t>
            </w:r>
            <w:r>
              <w:rPr>
                <w:rFonts w:ascii="Times New Roman" w:eastAsia="宋体" w:hAnsi="Times New Roman" w:cs="Times New Roman" w:hint="eastAsia"/>
                <w:color w:val="000000" w:themeColor="text1"/>
                <w:kern w:val="0"/>
                <w:sz w:val="22"/>
              </w:rPr>
              <w:t>、示意图中未就同类不同号的点位予以描述</w:t>
            </w:r>
          </w:p>
          <w:p w:rsidR="00783FED">
            <w:pPr>
              <w:widowControl/>
              <w:rPr>
                <w:rFonts w:ascii="Times New Roman" w:eastAsia="宋体" w:hAnsi="Times New Roman" w:cs="Times New Roman"/>
                <w:color w:val="000000" w:themeColor="text1"/>
                <w:kern w:val="0"/>
                <w:sz w:val="22"/>
              </w:rPr>
            </w:pPr>
            <w:r>
              <w:rPr>
                <w:rFonts w:ascii="Times New Roman" w:eastAsia="宋体" w:hAnsi="Times New Roman" w:cs="Times New Roman" w:hint="eastAsia"/>
                <w:color w:val="000000" w:themeColor="text1"/>
                <w:kern w:val="0"/>
                <w:sz w:val="22"/>
              </w:rPr>
              <w:t>3</w:t>
            </w:r>
            <w:r>
              <w:rPr>
                <w:rFonts w:ascii="Times New Roman" w:eastAsia="宋体" w:hAnsi="Times New Roman" w:cs="Times New Roman" w:hint="eastAsia"/>
                <w:color w:val="000000" w:themeColor="text1"/>
                <w:kern w:val="0"/>
                <w:sz w:val="22"/>
              </w:rPr>
              <w:t>、使用</w:t>
            </w:r>
            <w:r>
              <w:rPr>
                <w:rFonts w:ascii="Times New Roman" w:eastAsia="宋体" w:hAnsi="Times New Roman" w:cs="Times New Roman" w:hint="eastAsia"/>
                <w:color w:val="000000" w:themeColor="text1"/>
                <w:kern w:val="0"/>
                <w:sz w:val="22"/>
              </w:rPr>
              <w:t>SPD</w:t>
            </w:r>
            <w:r>
              <w:rPr>
                <w:rFonts w:ascii="Times New Roman" w:eastAsia="宋体" w:hAnsi="Times New Roman" w:cs="Times New Roman" w:hint="eastAsia"/>
                <w:color w:val="000000" w:themeColor="text1"/>
                <w:kern w:val="0"/>
                <w:sz w:val="22"/>
              </w:rPr>
              <w:t>检测仪，原始记录中无检测数据</w:t>
            </w:r>
          </w:p>
        </w:tc>
      </w:tr>
      <w:tr>
        <w:tblPrEx>
          <w:tblW w:w="9902" w:type="dxa"/>
          <w:jc w:val="center"/>
          <w:tblLook w:val="04A0"/>
        </w:tblPrEx>
        <w:trPr>
          <w:trHeight w:val="686"/>
          <w:jc w:val="center"/>
        </w:trPr>
        <w:tc>
          <w:tcPr>
            <w:tcW w:w="1790" w:type="dxa"/>
            <w:vMerge/>
            <w:vAlign w:val="center"/>
          </w:tcPr>
          <w:p w:rsidR="00783FED">
            <w:pPr>
              <w:jc w:val="center"/>
              <w:rPr>
                <w:rFonts w:ascii="Times New Roman" w:eastAsia="宋体" w:hAnsi="Times New Roman" w:cs="Times New Roman"/>
                <w:kern w:val="0"/>
                <w:sz w:val="22"/>
              </w:rPr>
            </w:pPr>
          </w:p>
        </w:tc>
        <w:tc>
          <w:tcPr>
            <w:tcW w:w="3288" w:type="dxa"/>
            <w:vMerge w:val="restart"/>
            <w:vAlign w:val="center"/>
          </w:tcPr>
          <w:p w:rsidR="00783FED">
            <w:pPr>
              <w:widowControl/>
              <w:jc w:val="center"/>
              <w:textAlignment w:val="center"/>
              <w:rPr>
                <w:rFonts w:asciiTheme="minorEastAsia" w:hAnsiTheme="minorEastAsia" w:cstheme="minorEastAsia"/>
                <w:sz w:val="22"/>
              </w:rPr>
            </w:pPr>
            <w:r>
              <w:rPr>
                <w:rFonts w:asciiTheme="minorEastAsia" w:hAnsiTheme="minorEastAsia" w:cstheme="minorEastAsia" w:hint="eastAsia"/>
                <w:sz w:val="22"/>
              </w:rPr>
              <w:t>沁园春天住宅小区</w:t>
            </w:r>
          </w:p>
        </w:tc>
        <w:tc>
          <w:tcPr>
            <w:tcW w:w="4824" w:type="dxa"/>
            <w:vAlign w:val="center"/>
          </w:tcPr>
          <w:p w:rsidR="00783FED">
            <w:pPr>
              <w:widowControl/>
              <w:rPr>
                <w:rFonts w:ascii="Times New Roman" w:eastAsia="宋体" w:hAnsi="Times New Roman" w:cs="Times New Roman"/>
                <w:color w:val="000000" w:themeColor="text1"/>
                <w:kern w:val="0"/>
                <w:sz w:val="22"/>
              </w:rPr>
            </w:pPr>
            <w:r>
              <w:rPr>
                <w:rFonts w:ascii="Times New Roman" w:eastAsia="宋体" w:hAnsi="Times New Roman" w:cs="Times New Roman" w:hint="eastAsia"/>
                <w:color w:val="000000" w:themeColor="text1"/>
                <w:kern w:val="0"/>
                <w:sz w:val="22"/>
              </w:rPr>
              <w:t>1</w:t>
            </w:r>
            <w:r>
              <w:rPr>
                <w:rFonts w:ascii="Times New Roman" w:eastAsia="宋体" w:hAnsi="Times New Roman" w:cs="Times New Roman" w:hint="eastAsia"/>
                <w:color w:val="000000" w:themeColor="text1"/>
                <w:kern w:val="0"/>
                <w:sz w:val="22"/>
              </w:rPr>
              <w:t>、</w:t>
            </w:r>
            <w:r>
              <w:rPr>
                <w:rFonts w:ascii="Times New Roman" w:eastAsia="宋体" w:hAnsi="Times New Roman" w:cs="Times New Roman" w:hint="eastAsia"/>
                <w:color w:val="000000" w:themeColor="text1"/>
                <w:kern w:val="0"/>
                <w:sz w:val="22"/>
              </w:rPr>
              <w:t>GB51348</w:t>
            </w:r>
            <w:r>
              <w:rPr>
                <w:rFonts w:ascii="Times New Roman" w:eastAsia="宋体" w:hAnsi="Times New Roman" w:cs="Times New Roman" w:hint="eastAsia"/>
                <w:color w:val="000000" w:themeColor="text1"/>
                <w:kern w:val="0"/>
                <w:sz w:val="22"/>
              </w:rPr>
              <w:t>名称错误</w:t>
            </w:r>
          </w:p>
          <w:p w:rsidR="00783FED">
            <w:pPr>
              <w:widowControl/>
              <w:rPr>
                <w:rFonts w:ascii="Times New Roman" w:eastAsia="宋体" w:hAnsi="Times New Roman" w:cs="Times New Roman"/>
                <w:color w:val="000000" w:themeColor="text1"/>
                <w:kern w:val="0"/>
                <w:sz w:val="22"/>
              </w:rPr>
            </w:pPr>
            <w:r>
              <w:rPr>
                <w:rFonts w:ascii="Times New Roman" w:eastAsia="宋体" w:hAnsi="Times New Roman" w:cs="Times New Roman" w:hint="eastAsia"/>
                <w:color w:val="000000" w:themeColor="text1"/>
                <w:kern w:val="0"/>
                <w:sz w:val="22"/>
              </w:rPr>
              <w:t>2</w:t>
            </w:r>
            <w:r>
              <w:rPr>
                <w:rFonts w:ascii="Times New Roman" w:eastAsia="宋体" w:hAnsi="Times New Roman" w:cs="Times New Roman" w:hint="eastAsia"/>
                <w:color w:val="000000" w:themeColor="text1"/>
                <w:kern w:val="0"/>
                <w:sz w:val="22"/>
              </w:rPr>
              <w:t>、原始记录中环境温度精确位错误</w:t>
            </w:r>
          </w:p>
        </w:tc>
      </w:tr>
      <w:tr>
        <w:tblPrEx>
          <w:tblW w:w="9902" w:type="dxa"/>
          <w:jc w:val="center"/>
          <w:tblLook w:val="04A0"/>
        </w:tblPrEx>
        <w:trPr>
          <w:trHeight w:val="1502"/>
          <w:jc w:val="center"/>
        </w:trPr>
        <w:tc>
          <w:tcPr>
            <w:tcW w:w="1790" w:type="dxa"/>
            <w:vMerge w:val="restart"/>
            <w:vAlign w:val="center"/>
          </w:tcPr>
          <w:p w:rsidR="00783FED">
            <w:pPr>
              <w:jc w:val="center"/>
              <w:rPr>
                <w:rFonts w:ascii="Times New Roman" w:eastAsia="宋体" w:hAnsi="Times New Roman" w:cs="Times New Roman"/>
                <w:kern w:val="0"/>
                <w:sz w:val="22"/>
              </w:rPr>
            </w:pPr>
            <w:r>
              <w:rPr>
                <w:rFonts w:ascii="Times New Roman" w:eastAsia="宋体" w:hAnsi="Times New Roman" w:cs="Times New Roman" w:hint="eastAsia"/>
                <w:b/>
                <w:bCs/>
                <w:kern w:val="0"/>
                <w:sz w:val="24"/>
                <w:szCs w:val="24"/>
              </w:rPr>
              <w:t>青海安居气象科技服务有限公司陕西分公司</w:t>
            </w:r>
          </w:p>
        </w:tc>
        <w:tc>
          <w:tcPr>
            <w:tcW w:w="3288" w:type="dxa"/>
            <w:vMerge w:val="restart"/>
            <w:vAlign w:val="center"/>
          </w:tcPr>
          <w:p w:rsidR="00783FED">
            <w:pPr>
              <w:widowControl/>
              <w:jc w:val="center"/>
              <w:textAlignment w:val="center"/>
              <w:rPr>
                <w:rFonts w:asciiTheme="minorEastAsia" w:hAnsiTheme="minorEastAsia" w:cstheme="minorEastAsia"/>
                <w:sz w:val="22"/>
              </w:rPr>
            </w:pPr>
            <w:r>
              <w:rPr>
                <w:rFonts w:asciiTheme="minorEastAsia" w:hAnsiTheme="minorEastAsia" w:cstheme="minorEastAsia" w:hint="eastAsia"/>
                <w:sz w:val="22"/>
              </w:rPr>
              <w:t>中海石油西铜路加油站</w:t>
            </w:r>
          </w:p>
        </w:tc>
        <w:tc>
          <w:tcPr>
            <w:tcW w:w="4824" w:type="dxa"/>
            <w:vAlign w:val="center"/>
          </w:tcPr>
          <w:p w:rsidR="00783FED">
            <w:pPr>
              <w:widowControl/>
              <w:rPr>
                <w:rFonts w:ascii="Times New Roman" w:eastAsia="宋体" w:hAnsi="Times New Roman" w:cs="Times New Roman"/>
                <w:color w:val="000000" w:themeColor="text1"/>
                <w:kern w:val="0"/>
                <w:sz w:val="22"/>
              </w:rPr>
            </w:pPr>
            <w:r>
              <w:rPr>
                <w:rFonts w:ascii="Times New Roman" w:eastAsia="宋体" w:hAnsi="Times New Roman" w:cs="Times New Roman" w:hint="eastAsia"/>
                <w:color w:val="000000" w:themeColor="text1"/>
                <w:kern w:val="0"/>
                <w:sz w:val="22"/>
              </w:rPr>
              <w:t>1</w:t>
            </w:r>
            <w:r>
              <w:rPr>
                <w:rFonts w:ascii="Times New Roman" w:eastAsia="宋体" w:hAnsi="Times New Roman" w:cs="Times New Roman" w:hint="eastAsia"/>
                <w:color w:val="000000" w:themeColor="text1"/>
                <w:kern w:val="0"/>
                <w:sz w:val="22"/>
              </w:rPr>
              <w:t>、等电位仪式用方法不规范</w:t>
            </w:r>
          </w:p>
          <w:p w:rsidR="00783FED">
            <w:pPr>
              <w:widowControl/>
              <w:rPr>
                <w:rFonts w:ascii="Times New Roman" w:eastAsia="宋体" w:hAnsi="Times New Roman" w:cs="Times New Roman"/>
                <w:color w:val="000000" w:themeColor="text1"/>
                <w:kern w:val="0"/>
                <w:sz w:val="22"/>
              </w:rPr>
            </w:pPr>
            <w:r>
              <w:rPr>
                <w:rFonts w:ascii="Times New Roman" w:eastAsia="宋体" w:hAnsi="Times New Roman" w:cs="Times New Roman" w:hint="eastAsia"/>
                <w:color w:val="000000" w:themeColor="text1"/>
                <w:kern w:val="0"/>
                <w:sz w:val="22"/>
              </w:rPr>
              <w:t>2</w:t>
            </w:r>
            <w:r>
              <w:rPr>
                <w:rFonts w:ascii="Times New Roman" w:eastAsia="宋体" w:hAnsi="Times New Roman" w:cs="Times New Roman" w:hint="eastAsia"/>
                <w:color w:val="000000" w:themeColor="text1"/>
                <w:kern w:val="0"/>
                <w:sz w:val="22"/>
              </w:rPr>
              <w:t>、未提出现场发现的防雷隐患</w:t>
            </w:r>
          </w:p>
          <w:p w:rsidR="00783FED">
            <w:pPr>
              <w:widowControl/>
              <w:rPr>
                <w:rFonts w:ascii="Times New Roman" w:eastAsia="宋体" w:hAnsi="Times New Roman" w:cs="Times New Roman"/>
                <w:color w:val="000000" w:themeColor="text1"/>
                <w:kern w:val="0"/>
                <w:sz w:val="22"/>
              </w:rPr>
            </w:pPr>
            <w:r>
              <w:rPr>
                <w:rFonts w:ascii="Times New Roman" w:eastAsia="宋体" w:hAnsi="Times New Roman" w:cs="Times New Roman" w:hint="eastAsia"/>
                <w:color w:val="000000" w:themeColor="text1"/>
                <w:kern w:val="0"/>
                <w:sz w:val="22"/>
              </w:rPr>
              <w:t>3</w:t>
            </w:r>
            <w:r>
              <w:rPr>
                <w:rFonts w:ascii="Times New Roman" w:eastAsia="宋体" w:hAnsi="Times New Roman" w:cs="Times New Roman" w:hint="eastAsia"/>
                <w:color w:val="000000" w:themeColor="text1"/>
                <w:kern w:val="0"/>
                <w:sz w:val="22"/>
              </w:rPr>
              <w:t>、原始记录</w:t>
            </w:r>
            <w:r>
              <w:rPr>
                <w:rFonts w:ascii="Times New Roman" w:eastAsia="宋体" w:hAnsi="Times New Roman" w:cs="Times New Roman"/>
                <w:color w:val="000000" w:themeColor="text1"/>
                <w:kern w:val="0"/>
                <w:sz w:val="22"/>
              </w:rPr>
              <w:t>无平面图</w:t>
            </w:r>
          </w:p>
          <w:p w:rsidR="00783FED">
            <w:pPr>
              <w:widowControl/>
              <w:rPr>
                <w:rFonts w:ascii="Times New Roman" w:eastAsia="宋体" w:hAnsi="Times New Roman" w:cs="Times New Roman"/>
                <w:color w:val="000000" w:themeColor="text1"/>
                <w:kern w:val="0"/>
                <w:sz w:val="22"/>
              </w:rPr>
            </w:pPr>
            <w:r>
              <w:rPr>
                <w:rFonts w:ascii="Times New Roman" w:eastAsia="宋体" w:hAnsi="Times New Roman" w:cs="Times New Roman" w:hint="eastAsia"/>
                <w:color w:val="000000" w:themeColor="text1"/>
                <w:kern w:val="0"/>
                <w:sz w:val="22"/>
              </w:rPr>
              <w:t>4</w:t>
            </w:r>
            <w:r>
              <w:rPr>
                <w:rFonts w:ascii="Times New Roman" w:eastAsia="宋体" w:hAnsi="Times New Roman" w:cs="Times New Roman" w:hint="eastAsia"/>
                <w:color w:val="000000" w:themeColor="text1"/>
                <w:kern w:val="0"/>
                <w:sz w:val="22"/>
              </w:rPr>
              <w:t>、未</w:t>
            </w:r>
            <w:r>
              <w:rPr>
                <w:rFonts w:ascii="Times New Roman" w:eastAsia="宋体" w:hAnsi="Times New Roman" w:cs="Times New Roman"/>
                <w:color w:val="000000" w:themeColor="text1"/>
                <w:kern w:val="0"/>
                <w:sz w:val="22"/>
              </w:rPr>
              <w:t>引用</w:t>
            </w:r>
            <w:r>
              <w:rPr>
                <w:rFonts w:ascii="Times New Roman" w:eastAsia="宋体" w:hAnsi="Times New Roman" w:cs="Times New Roman" w:hint="eastAsia"/>
                <w:color w:val="000000" w:themeColor="text1"/>
                <w:kern w:val="0"/>
                <w:sz w:val="22"/>
              </w:rPr>
              <w:t>现行</w:t>
            </w:r>
            <w:r>
              <w:rPr>
                <w:rFonts w:ascii="Times New Roman" w:eastAsia="宋体" w:hAnsi="Times New Roman" w:cs="Times New Roman"/>
                <w:color w:val="000000" w:themeColor="text1"/>
                <w:kern w:val="0"/>
                <w:sz w:val="22"/>
              </w:rPr>
              <w:t>规范</w:t>
            </w:r>
          </w:p>
        </w:tc>
      </w:tr>
      <w:tr>
        <w:tblPrEx>
          <w:tblW w:w="9902" w:type="dxa"/>
          <w:jc w:val="center"/>
          <w:tblLook w:val="04A0"/>
        </w:tblPrEx>
        <w:trPr>
          <w:trHeight w:val="888"/>
          <w:jc w:val="center"/>
        </w:trPr>
        <w:tc>
          <w:tcPr>
            <w:tcW w:w="1790" w:type="dxa"/>
            <w:vMerge w:val="restart"/>
            <w:vAlign w:val="center"/>
          </w:tcPr>
          <w:p w:rsidR="00783FED">
            <w:pPr>
              <w:jc w:val="center"/>
              <w:rPr>
                <w:rFonts w:ascii="Times New Roman" w:eastAsia="宋体" w:hAnsi="Times New Roman" w:cs="Times New Roman"/>
                <w:kern w:val="0"/>
                <w:sz w:val="22"/>
              </w:rPr>
            </w:pPr>
            <w:r>
              <w:rPr>
                <w:rFonts w:ascii="Times New Roman" w:eastAsia="宋体" w:hAnsi="Times New Roman" w:cs="Times New Roman" w:hint="eastAsia"/>
                <w:b/>
                <w:bCs/>
                <w:kern w:val="0"/>
                <w:sz w:val="24"/>
                <w:szCs w:val="24"/>
              </w:rPr>
              <w:t>陕西宁雷电子技术服务有限公司</w:t>
            </w:r>
          </w:p>
        </w:tc>
        <w:tc>
          <w:tcPr>
            <w:tcW w:w="3288" w:type="dxa"/>
            <w:vMerge w:val="restart"/>
            <w:vAlign w:val="center"/>
          </w:tcPr>
          <w:p w:rsidR="00783FED">
            <w:pPr>
              <w:widowControl/>
              <w:jc w:val="center"/>
              <w:textAlignment w:val="center"/>
              <w:rPr>
                <w:rFonts w:asciiTheme="minorEastAsia" w:hAnsiTheme="minorEastAsia" w:cstheme="minorEastAsia"/>
                <w:sz w:val="22"/>
              </w:rPr>
            </w:pPr>
            <w:r>
              <w:rPr>
                <w:rFonts w:asciiTheme="minorEastAsia" w:hAnsiTheme="minorEastAsia" w:cstheme="minorEastAsia" w:hint="eastAsia"/>
                <w:sz w:val="22"/>
              </w:rPr>
              <w:t>航空电器有限责任公司3号楼</w:t>
            </w:r>
          </w:p>
        </w:tc>
        <w:tc>
          <w:tcPr>
            <w:tcW w:w="4824" w:type="dxa"/>
            <w:vAlign w:val="center"/>
          </w:tcPr>
          <w:p w:rsidR="00783FED">
            <w:pPr>
              <w:widowControl/>
              <w:rPr>
                <w:rFonts w:ascii="Times New Roman" w:eastAsia="宋体" w:hAnsi="Times New Roman" w:cs="Times New Roman"/>
                <w:color w:val="000000" w:themeColor="text1"/>
                <w:kern w:val="0"/>
                <w:sz w:val="22"/>
              </w:rPr>
            </w:pPr>
            <w:r>
              <w:rPr>
                <w:rFonts w:ascii="Times New Roman" w:eastAsia="宋体" w:hAnsi="Times New Roman" w:cs="Times New Roman" w:hint="eastAsia"/>
                <w:color w:val="000000" w:themeColor="text1"/>
                <w:kern w:val="0"/>
                <w:sz w:val="22"/>
              </w:rPr>
              <w:t>1</w:t>
            </w:r>
            <w:r>
              <w:rPr>
                <w:rFonts w:ascii="Times New Roman" w:eastAsia="宋体" w:hAnsi="Times New Roman" w:cs="Times New Roman" w:hint="eastAsia"/>
                <w:color w:val="000000" w:themeColor="text1"/>
                <w:kern w:val="0"/>
                <w:sz w:val="22"/>
              </w:rPr>
              <w:t>、原始记录与提供的复印件不一致</w:t>
            </w:r>
          </w:p>
          <w:p w:rsidR="00783FED">
            <w:pPr>
              <w:widowControl/>
              <w:rPr>
                <w:rFonts w:ascii="Times New Roman" w:eastAsia="宋体" w:hAnsi="Times New Roman" w:cs="Times New Roman"/>
                <w:color w:val="000000" w:themeColor="text1"/>
                <w:kern w:val="0"/>
                <w:sz w:val="22"/>
              </w:rPr>
            </w:pPr>
            <w:r>
              <w:rPr>
                <w:rFonts w:ascii="Times New Roman" w:eastAsia="宋体" w:hAnsi="Times New Roman" w:cs="Times New Roman" w:hint="eastAsia"/>
                <w:color w:val="000000" w:themeColor="text1"/>
                <w:kern w:val="0"/>
                <w:sz w:val="22"/>
              </w:rPr>
              <w:t>2</w:t>
            </w:r>
            <w:r>
              <w:rPr>
                <w:rFonts w:ascii="Times New Roman" w:eastAsia="宋体" w:hAnsi="Times New Roman" w:cs="Times New Roman" w:hint="eastAsia"/>
                <w:color w:val="000000" w:themeColor="text1"/>
                <w:kern w:val="0"/>
                <w:sz w:val="22"/>
              </w:rPr>
              <w:t>、原始记录未说明仪器及编号</w:t>
            </w:r>
          </w:p>
        </w:tc>
      </w:tr>
      <w:tr>
        <w:tblPrEx>
          <w:tblW w:w="9902" w:type="dxa"/>
          <w:jc w:val="center"/>
          <w:tblLook w:val="04A0"/>
        </w:tblPrEx>
        <w:trPr>
          <w:trHeight w:val="90"/>
          <w:jc w:val="center"/>
        </w:trPr>
        <w:tc>
          <w:tcPr>
            <w:tcW w:w="1790" w:type="dxa"/>
            <w:vMerge/>
            <w:vAlign w:val="center"/>
          </w:tcPr>
          <w:p w:rsidR="00783FED">
            <w:pPr>
              <w:jc w:val="center"/>
              <w:rPr>
                <w:rFonts w:ascii="Times New Roman" w:eastAsia="宋体" w:hAnsi="Times New Roman" w:cs="Times New Roman"/>
                <w:kern w:val="0"/>
                <w:sz w:val="22"/>
              </w:rPr>
            </w:pPr>
          </w:p>
        </w:tc>
        <w:tc>
          <w:tcPr>
            <w:tcW w:w="3288" w:type="dxa"/>
            <w:vMerge w:val="restart"/>
            <w:vAlign w:val="center"/>
          </w:tcPr>
          <w:p w:rsidR="00783FED">
            <w:pPr>
              <w:jc w:val="center"/>
              <w:rPr>
                <w:rFonts w:asciiTheme="minorEastAsia" w:hAnsiTheme="minorEastAsia" w:cstheme="minorEastAsia"/>
                <w:kern w:val="0"/>
                <w:sz w:val="22"/>
              </w:rPr>
            </w:pPr>
            <w:r>
              <w:rPr>
                <w:rFonts w:asciiTheme="minorEastAsia" w:hAnsiTheme="minorEastAsia" w:cstheme="minorEastAsia" w:hint="eastAsia"/>
                <w:kern w:val="0"/>
                <w:sz w:val="22"/>
              </w:rPr>
              <w:t>空港花园幼儿园</w:t>
            </w:r>
          </w:p>
        </w:tc>
        <w:tc>
          <w:tcPr>
            <w:tcW w:w="4824" w:type="dxa"/>
            <w:vAlign w:val="center"/>
          </w:tcPr>
          <w:p w:rsidR="00783FED">
            <w:pPr>
              <w:widowControl/>
              <w:rPr>
                <w:rFonts w:ascii="Times New Roman" w:eastAsia="宋体" w:hAnsi="Times New Roman" w:cs="Times New Roman"/>
                <w:color w:val="000000" w:themeColor="text1"/>
                <w:kern w:val="0"/>
                <w:sz w:val="22"/>
              </w:rPr>
            </w:pPr>
            <w:r>
              <w:rPr>
                <w:rFonts w:ascii="Times New Roman" w:eastAsia="宋体" w:hAnsi="Times New Roman" w:cs="Times New Roman" w:hint="eastAsia"/>
                <w:color w:val="000000" w:themeColor="text1"/>
                <w:kern w:val="0"/>
                <w:sz w:val="22"/>
              </w:rPr>
              <w:t>1</w:t>
            </w:r>
            <w:r>
              <w:rPr>
                <w:rFonts w:ascii="Times New Roman" w:eastAsia="宋体" w:hAnsi="Times New Roman" w:cs="Times New Roman" w:hint="eastAsia"/>
                <w:color w:val="000000" w:themeColor="text1"/>
                <w:kern w:val="0"/>
                <w:sz w:val="22"/>
              </w:rPr>
              <w:t>、防雷平面图缺内容（无检测点标注）</w:t>
            </w:r>
          </w:p>
          <w:p w:rsidR="00783FED">
            <w:pPr>
              <w:widowControl/>
              <w:rPr>
                <w:rFonts w:ascii="Times New Roman" w:eastAsia="宋体" w:hAnsi="Times New Roman" w:cs="Times New Roman"/>
                <w:color w:val="000000" w:themeColor="text1"/>
                <w:kern w:val="0"/>
                <w:sz w:val="22"/>
              </w:rPr>
            </w:pPr>
            <w:r>
              <w:rPr>
                <w:rFonts w:ascii="Times New Roman" w:eastAsia="宋体" w:hAnsi="Times New Roman" w:cs="Times New Roman" w:hint="eastAsia"/>
                <w:color w:val="000000" w:themeColor="text1"/>
                <w:kern w:val="0"/>
                <w:sz w:val="22"/>
              </w:rPr>
              <w:t>2</w:t>
            </w:r>
            <w:r>
              <w:rPr>
                <w:rFonts w:ascii="Times New Roman" w:eastAsia="宋体" w:hAnsi="Times New Roman" w:cs="Times New Roman" w:hint="eastAsia"/>
                <w:color w:val="000000" w:themeColor="text1"/>
                <w:kern w:val="0"/>
                <w:sz w:val="22"/>
              </w:rPr>
              <w:t>、</w:t>
            </w:r>
            <w:r>
              <w:rPr>
                <w:rFonts w:ascii="Times New Roman" w:eastAsia="宋体" w:hAnsi="Times New Roman" w:cs="Times New Roman" w:hint="eastAsia"/>
                <w:color w:val="000000" w:themeColor="text1"/>
                <w:kern w:val="0"/>
                <w:sz w:val="22"/>
              </w:rPr>
              <w:t>SPD</w:t>
            </w:r>
            <w:r>
              <w:rPr>
                <w:rFonts w:ascii="Times New Roman" w:eastAsia="宋体" w:hAnsi="Times New Roman" w:cs="Times New Roman" w:hint="eastAsia"/>
                <w:color w:val="000000" w:themeColor="text1"/>
                <w:kern w:val="0"/>
                <w:sz w:val="22"/>
              </w:rPr>
              <w:t>安装有</w:t>
            </w:r>
            <w:r>
              <w:rPr>
                <w:rFonts w:ascii="Times New Roman" w:eastAsia="宋体" w:hAnsi="Times New Roman" w:cs="Times New Roman" w:hint="eastAsia"/>
                <w:color w:val="000000" w:themeColor="text1"/>
                <w:kern w:val="0"/>
                <w:sz w:val="22"/>
              </w:rPr>
              <w:t>5</w:t>
            </w:r>
            <w:r>
              <w:rPr>
                <w:rFonts w:ascii="Times New Roman" w:eastAsia="宋体" w:hAnsi="Times New Roman" w:cs="Times New Roman" w:hint="eastAsia"/>
                <w:color w:val="000000" w:themeColor="text1"/>
                <w:kern w:val="0"/>
                <w:sz w:val="22"/>
              </w:rPr>
              <w:t>套，只有</w:t>
            </w:r>
            <w:r>
              <w:rPr>
                <w:rFonts w:ascii="Times New Roman" w:eastAsia="宋体" w:hAnsi="Times New Roman" w:cs="Times New Roman" w:hint="eastAsia"/>
                <w:color w:val="000000" w:themeColor="text1"/>
                <w:kern w:val="0"/>
                <w:sz w:val="22"/>
              </w:rPr>
              <w:t>1</w:t>
            </w:r>
            <w:r>
              <w:rPr>
                <w:rFonts w:ascii="Times New Roman" w:eastAsia="宋体" w:hAnsi="Times New Roman" w:cs="Times New Roman" w:hint="eastAsia"/>
                <w:color w:val="000000" w:themeColor="text1"/>
                <w:kern w:val="0"/>
                <w:sz w:val="22"/>
              </w:rPr>
              <w:t>套数据</w:t>
            </w:r>
          </w:p>
          <w:p w:rsidR="00783FED">
            <w:pPr>
              <w:widowControl/>
              <w:rPr>
                <w:rFonts w:ascii="Times New Roman" w:eastAsia="宋体" w:hAnsi="Times New Roman" w:cs="Times New Roman"/>
                <w:color w:val="000000" w:themeColor="text1"/>
                <w:kern w:val="0"/>
                <w:sz w:val="22"/>
              </w:rPr>
            </w:pPr>
            <w:r>
              <w:rPr>
                <w:rFonts w:ascii="Times New Roman" w:eastAsia="宋体" w:hAnsi="Times New Roman" w:cs="Times New Roman" w:hint="eastAsia"/>
                <w:color w:val="000000" w:themeColor="text1"/>
                <w:kern w:val="0"/>
                <w:sz w:val="22"/>
              </w:rPr>
              <w:t>3</w:t>
            </w:r>
            <w:r>
              <w:rPr>
                <w:rFonts w:ascii="Times New Roman" w:eastAsia="宋体" w:hAnsi="Times New Roman" w:cs="Times New Roman" w:hint="eastAsia"/>
                <w:color w:val="000000" w:themeColor="text1"/>
                <w:kern w:val="0"/>
                <w:sz w:val="22"/>
              </w:rPr>
              <w:t>、检测报告及原始记录缺“接地装置材料与规格”</w:t>
            </w:r>
          </w:p>
          <w:p w:rsidR="00783FED">
            <w:pPr>
              <w:widowControl/>
              <w:rPr>
                <w:rFonts w:ascii="Times New Roman" w:eastAsia="宋体" w:hAnsi="Times New Roman" w:cs="Times New Roman"/>
                <w:color w:val="000000" w:themeColor="text1"/>
                <w:kern w:val="0"/>
                <w:sz w:val="22"/>
              </w:rPr>
            </w:pPr>
            <w:r>
              <w:rPr>
                <w:rFonts w:ascii="Times New Roman" w:eastAsia="宋体" w:hAnsi="Times New Roman" w:cs="Times New Roman" w:hint="eastAsia"/>
                <w:color w:val="000000" w:themeColor="text1"/>
                <w:kern w:val="0"/>
                <w:sz w:val="22"/>
              </w:rPr>
              <w:t>4</w:t>
            </w:r>
            <w:r>
              <w:rPr>
                <w:rFonts w:ascii="Times New Roman" w:eastAsia="宋体" w:hAnsi="Times New Roman" w:cs="Times New Roman" w:hint="eastAsia"/>
                <w:color w:val="000000" w:themeColor="text1"/>
                <w:kern w:val="0"/>
                <w:sz w:val="22"/>
              </w:rPr>
              <w:t>、检测报告内容不完整</w:t>
            </w:r>
          </w:p>
          <w:p w:rsidR="00783FED">
            <w:pPr>
              <w:widowControl/>
              <w:rPr>
                <w:rFonts w:ascii="Times New Roman" w:eastAsia="宋体" w:hAnsi="Times New Roman" w:cs="Times New Roman"/>
                <w:color w:val="000000" w:themeColor="text1"/>
                <w:kern w:val="0"/>
                <w:sz w:val="22"/>
              </w:rPr>
            </w:pPr>
            <w:r>
              <w:rPr>
                <w:rFonts w:ascii="Times New Roman" w:eastAsia="宋体" w:hAnsi="Times New Roman" w:cs="Times New Roman" w:hint="eastAsia"/>
                <w:color w:val="000000" w:themeColor="text1"/>
                <w:kern w:val="0"/>
                <w:sz w:val="22"/>
              </w:rPr>
              <w:t>5</w:t>
            </w:r>
            <w:r>
              <w:rPr>
                <w:rFonts w:ascii="Times New Roman" w:eastAsia="宋体" w:hAnsi="Times New Roman" w:cs="Times New Roman" w:hint="eastAsia"/>
                <w:color w:val="000000" w:themeColor="text1"/>
                <w:kern w:val="0"/>
                <w:sz w:val="22"/>
              </w:rPr>
              <w:t>、未进行防雷类别判定</w:t>
            </w:r>
          </w:p>
          <w:p w:rsidR="00783FED">
            <w:pPr>
              <w:widowControl/>
              <w:rPr>
                <w:rFonts w:ascii="Times New Roman" w:eastAsia="宋体" w:hAnsi="Times New Roman" w:cs="Times New Roman"/>
                <w:color w:val="000000" w:themeColor="text1"/>
                <w:kern w:val="0"/>
                <w:sz w:val="22"/>
              </w:rPr>
            </w:pPr>
            <w:r>
              <w:rPr>
                <w:rFonts w:ascii="Times New Roman" w:eastAsia="宋体" w:hAnsi="Times New Roman" w:cs="Times New Roman" w:hint="eastAsia"/>
                <w:color w:val="000000" w:themeColor="text1"/>
                <w:kern w:val="0"/>
                <w:sz w:val="22"/>
              </w:rPr>
              <w:t>6</w:t>
            </w:r>
            <w:r>
              <w:rPr>
                <w:rFonts w:ascii="Times New Roman" w:eastAsia="宋体" w:hAnsi="Times New Roman" w:cs="Times New Roman" w:hint="eastAsia"/>
                <w:color w:val="000000" w:themeColor="text1"/>
                <w:kern w:val="0"/>
                <w:sz w:val="22"/>
              </w:rPr>
              <w:t>、原始记录无平面示意图</w:t>
            </w:r>
          </w:p>
        </w:tc>
      </w:tr>
      <w:tr>
        <w:tblPrEx>
          <w:tblW w:w="9902" w:type="dxa"/>
          <w:jc w:val="center"/>
          <w:tblLook w:val="04A0"/>
        </w:tblPrEx>
        <w:trPr>
          <w:trHeight w:val="1084"/>
          <w:jc w:val="center"/>
        </w:trPr>
        <w:tc>
          <w:tcPr>
            <w:tcW w:w="1790" w:type="dxa"/>
            <w:vMerge/>
            <w:vAlign w:val="center"/>
          </w:tcPr>
          <w:p w:rsidR="00783FED">
            <w:pPr>
              <w:jc w:val="center"/>
              <w:rPr>
                <w:rFonts w:ascii="Times New Roman" w:eastAsia="宋体" w:hAnsi="Times New Roman" w:cs="Times New Roman"/>
                <w:kern w:val="0"/>
                <w:sz w:val="22"/>
              </w:rPr>
            </w:pPr>
          </w:p>
        </w:tc>
        <w:tc>
          <w:tcPr>
            <w:tcW w:w="3288" w:type="dxa"/>
            <w:vMerge w:val="restart"/>
            <w:vAlign w:val="center"/>
          </w:tcPr>
          <w:p w:rsidR="00783FED">
            <w:pPr>
              <w:jc w:val="center"/>
              <w:rPr>
                <w:rFonts w:asciiTheme="minorEastAsia" w:hAnsiTheme="minorEastAsia" w:cstheme="minorEastAsia"/>
                <w:kern w:val="0"/>
                <w:sz w:val="22"/>
              </w:rPr>
            </w:pPr>
            <w:r>
              <w:rPr>
                <w:rFonts w:asciiTheme="minorEastAsia" w:hAnsiTheme="minorEastAsia" w:cstheme="minorEastAsia" w:hint="eastAsia"/>
                <w:kern w:val="0"/>
                <w:sz w:val="22"/>
              </w:rPr>
              <w:t>西安嘉恒热处理办公楼、热处理间、机加车间</w:t>
            </w:r>
          </w:p>
        </w:tc>
        <w:tc>
          <w:tcPr>
            <w:tcW w:w="4824" w:type="dxa"/>
            <w:vAlign w:val="center"/>
          </w:tcPr>
          <w:p w:rsidR="00783FED">
            <w:pPr>
              <w:widowControl/>
              <w:rPr>
                <w:rFonts w:ascii="Times New Roman" w:eastAsia="宋体" w:hAnsi="Times New Roman" w:cs="Times New Roman"/>
                <w:color w:val="000000" w:themeColor="text1"/>
                <w:kern w:val="0"/>
                <w:sz w:val="22"/>
              </w:rPr>
            </w:pPr>
            <w:r>
              <w:rPr>
                <w:rFonts w:ascii="Times New Roman" w:eastAsia="宋体" w:hAnsi="Times New Roman" w:cs="Times New Roman" w:hint="eastAsia"/>
                <w:color w:val="000000" w:themeColor="text1"/>
                <w:kern w:val="0"/>
                <w:sz w:val="22"/>
              </w:rPr>
              <w:t>1</w:t>
            </w:r>
            <w:r>
              <w:rPr>
                <w:rFonts w:ascii="Times New Roman" w:eastAsia="宋体" w:hAnsi="Times New Roman" w:cs="Times New Roman" w:hint="eastAsia"/>
                <w:color w:val="000000" w:themeColor="text1"/>
                <w:kern w:val="0"/>
                <w:sz w:val="22"/>
              </w:rPr>
              <w:t>、检测仪器数量不符合规范要求</w:t>
            </w:r>
          </w:p>
          <w:p w:rsidR="00783FED">
            <w:pPr>
              <w:widowControl/>
              <w:rPr>
                <w:rFonts w:ascii="Times New Roman" w:eastAsia="宋体" w:hAnsi="Times New Roman" w:cs="Times New Roman"/>
                <w:color w:val="000000" w:themeColor="text1"/>
                <w:kern w:val="0"/>
                <w:sz w:val="22"/>
              </w:rPr>
            </w:pPr>
            <w:r>
              <w:rPr>
                <w:rFonts w:ascii="Times New Roman" w:eastAsia="宋体" w:hAnsi="Times New Roman" w:cs="Times New Roman" w:hint="eastAsia"/>
                <w:color w:val="000000" w:themeColor="text1"/>
                <w:kern w:val="0"/>
                <w:sz w:val="22"/>
              </w:rPr>
              <w:t>2</w:t>
            </w:r>
            <w:r>
              <w:rPr>
                <w:rFonts w:ascii="Times New Roman" w:eastAsia="宋体" w:hAnsi="Times New Roman" w:cs="Times New Roman" w:hint="eastAsia"/>
                <w:color w:val="000000" w:themeColor="text1"/>
                <w:kern w:val="0"/>
                <w:sz w:val="22"/>
              </w:rPr>
              <w:t>、原始记录中缺少“接地材料规格”</w:t>
            </w:r>
          </w:p>
          <w:p w:rsidR="00783FED">
            <w:pPr>
              <w:widowControl/>
              <w:rPr>
                <w:rFonts w:ascii="Times New Roman" w:eastAsia="宋体" w:hAnsi="Times New Roman" w:cs="Times New Roman"/>
                <w:color w:val="000000" w:themeColor="text1"/>
                <w:kern w:val="0"/>
                <w:sz w:val="22"/>
              </w:rPr>
            </w:pPr>
            <w:r>
              <w:rPr>
                <w:rFonts w:ascii="Times New Roman" w:eastAsia="宋体" w:hAnsi="Times New Roman" w:cs="Times New Roman" w:hint="eastAsia"/>
                <w:color w:val="000000" w:themeColor="text1"/>
                <w:kern w:val="0"/>
                <w:sz w:val="22"/>
              </w:rPr>
              <w:t>3</w:t>
            </w:r>
            <w:r>
              <w:rPr>
                <w:rFonts w:ascii="Times New Roman" w:eastAsia="宋体" w:hAnsi="Times New Roman" w:cs="Times New Roman" w:hint="eastAsia"/>
                <w:color w:val="000000" w:themeColor="text1"/>
                <w:kern w:val="0"/>
                <w:sz w:val="22"/>
              </w:rPr>
              <w:t>、原始记录未记录检测仪器及编号</w:t>
            </w:r>
          </w:p>
        </w:tc>
      </w:tr>
      <w:tr>
        <w:tblPrEx>
          <w:tblW w:w="9902" w:type="dxa"/>
          <w:jc w:val="center"/>
          <w:tblLook w:val="04A0"/>
        </w:tblPrEx>
        <w:trPr>
          <w:trHeight w:val="686"/>
          <w:jc w:val="center"/>
        </w:trPr>
        <w:tc>
          <w:tcPr>
            <w:tcW w:w="1790" w:type="dxa"/>
            <w:vMerge/>
            <w:tcBorders>
              <w:top w:val="nil"/>
              <w:bottom w:val="nil"/>
            </w:tcBorders>
            <w:vAlign w:val="center"/>
          </w:tcPr>
          <w:p w:rsidR="00783FED">
            <w:pPr>
              <w:jc w:val="center"/>
              <w:rPr>
                <w:rFonts w:ascii="Times New Roman" w:eastAsia="宋体" w:hAnsi="Times New Roman" w:cs="Times New Roman"/>
                <w:kern w:val="0"/>
                <w:sz w:val="22"/>
              </w:rPr>
            </w:pPr>
          </w:p>
        </w:tc>
        <w:tc>
          <w:tcPr>
            <w:tcW w:w="3288" w:type="dxa"/>
            <w:vMerge w:val="restart"/>
            <w:vAlign w:val="center"/>
          </w:tcPr>
          <w:p w:rsidR="00783FED">
            <w:pPr>
              <w:jc w:val="center"/>
              <w:rPr>
                <w:rFonts w:asciiTheme="minorEastAsia" w:hAnsiTheme="minorEastAsia" w:cstheme="minorEastAsia"/>
                <w:kern w:val="0"/>
                <w:sz w:val="22"/>
              </w:rPr>
            </w:pPr>
            <w:r>
              <w:rPr>
                <w:rFonts w:asciiTheme="minorEastAsia" w:hAnsiTheme="minorEastAsia" w:cstheme="minorEastAsia" w:hint="eastAsia"/>
                <w:kern w:val="0"/>
                <w:sz w:val="22"/>
              </w:rPr>
              <w:t>陕西斯强实业1号车间</w:t>
            </w:r>
          </w:p>
        </w:tc>
        <w:tc>
          <w:tcPr>
            <w:tcW w:w="4824" w:type="dxa"/>
            <w:vAlign w:val="center"/>
          </w:tcPr>
          <w:p w:rsidR="00783FED">
            <w:pPr>
              <w:widowControl/>
              <w:rPr>
                <w:rFonts w:ascii="Times New Roman" w:eastAsia="宋体" w:hAnsi="Times New Roman" w:cs="Times New Roman"/>
                <w:color w:val="000000" w:themeColor="text1"/>
                <w:kern w:val="0"/>
                <w:sz w:val="22"/>
              </w:rPr>
            </w:pPr>
            <w:r>
              <w:rPr>
                <w:rFonts w:ascii="Times New Roman" w:eastAsia="宋体" w:hAnsi="Times New Roman" w:cs="Times New Roman" w:hint="eastAsia"/>
                <w:color w:val="000000" w:themeColor="text1"/>
                <w:kern w:val="0"/>
                <w:sz w:val="22"/>
              </w:rPr>
              <w:t>1</w:t>
            </w:r>
            <w:r>
              <w:rPr>
                <w:rFonts w:ascii="Times New Roman" w:eastAsia="宋体" w:hAnsi="Times New Roman" w:cs="Times New Roman" w:hint="eastAsia"/>
                <w:color w:val="000000" w:themeColor="text1"/>
                <w:kern w:val="0"/>
                <w:sz w:val="22"/>
              </w:rPr>
              <w:t>、报告中缺少检测必须的仪器</w:t>
            </w:r>
          </w:p>
          <w:p w:rsidR="00783FED">
            <w:pPr>
              <w:widowControl/>
              <w:rPr>
                <w:rFonts w:ascii="Times New Roman" w:eastAsia="宋体" w:hAnsi="Times New Roman" w:cs="Times New Roman"/>
                <w:color w:val="000000" w:themeColor="text1"/>
                <w:kern w:val="0"/>
                <w:sz w:val="22"/>
              </w:rPr>
            </w:pPr>
            <w:r>
              <w:rPr>
                <w:rFonts w:ascii="Times New Roman" w:eastAsia="宋体" w:hAnsi="Times New Roman" w:cs="Times New Roman" w:hint="eastAsia"/>
                <w:color w:val="000000" w:themeColor="text1"/>
                <w:kern w:val="0"/>
                <w:sz w:val="22"/>
              </w:rPr>
              <w:t>2</w:t>
            </w:r>
            <w:r>
              <w:rPr>
                <w:rFonts w:ascii="Times New Roman" w:eastAsia="宋体" w:hAnsi="Times New Roman" w:cs="Times New Roman" w:hint="eastAsia"/>
                <w:color w:val="000000" w:themeColor="text1"/>
                <w:kern w:val="0"/>
                <w:sz w:val="22"/>
              </w:rPr>
              <w:t>、检测报告中缺项（接闪短针）</w:t>
            </w:r>
          </w:p>
          <w:p w:rsidR="00783FED">
            <w:pPr>
              <w:widowControl/>
              <w:rPr>
                <w:rFonts w:ascii="Times New Roman" w:eastAsia="宋体" w:hAnsi="Times New Roman" w:cs="Times New Roman"/>
                <w:color w:val="000000" w:themeColor="text1"/>
                <w:kern w:val="0"/>
                <w:sz w:val="22"/>
              </w:rPr>
            </w:pPr>
            <w:r>
              <w:rPr>
                <w:rFonts w:ascii="Times New Roman" w:eastAsia="宋体" w:hAnsi="Times New Roman" w:cs="Times New Roman" w:hint="eastAsia"/>
                <w:color w:val="000000" w:themeColor="text1"/>
                <w:kern w:val="0"/>
                <w:sz w:val="22"/>
              </w:rPr>
              <w:t>3</w:t>
            </w:r>
            <w:r>
              <w:rPr>
                <w:rFonts w:ascii="Times New Roman" w:eastAsia="宋体" w:hAnsi="Times New Roman" w:cs="Times New Roman" w:hint="eastAsia"/>
                <w:color w:val="000000" w:themeColor="text1"/>
                <w:kern w:val="0"/>
                <w:sz w:val="22"/>
              </w:rPr>
              <w:t>、缺少隐蔽工程资料评价</w:t>
            </w:r>
          </w:p>
          <w:p w:rsidR="00783FED">
            <w:pPr>
              <w:widowControl/>
              <w:rPr>
                <w:rFonts w:ascii="Times New Roman" w:eastAsia="宋体" w:hAnsi="Times New Roman" w:cs="Times New Roman"/>
                <w:color w:val="000000" w:themeColor="text1"/>
                <w:kern w:val="0"/>
                <w:sz w:val="22"/>
              </w:rPr>
            </w:pPr>
            <w:r>
              <w:rPr>
                <w:rFonts w:ascii="Times New Roman" w:eastAsia="宋体" w:hAnsi="Times New Roman" w:cs="Times New Roman" w:hint="eastAsia"/>
                <w:color w:val="000000" w:themeColor="text1"/>
                <w:kern w:val="0"/>
                <w:sz w:val="22"/>
              </w:rPr>
              <w:t>4</w:t>
            </w:r>
            <w:r>
              <w:rPr>
                <w:rFonts w:ascii="Times New Roman" w:eastAsia="宋体" w:hAnsi="Times New Roman" w:cs="Times New Roman" w:hint="eastAsia"/>
                <w:color w:val="000000" w:themeColor="text1"/>
                <w:kern w:val="0"/>
                <w:sz w:val="22"/>
              </w:rPr>
              <w:t>、原始记录无平面图</w:t>
            </w:r>
          </w:p>
          <w:p w:rsidR="00783FED">
            <w:pPr>
              <w:widowControl/>
              <w:rPr>
                <w:rFonts w:ascii="Times New Roman" w:eastAsia="宋体" w:hAnsi="Times New Roman" w:cs="Times New Roman"/>
                <w:color w:val="000000" w:themeColor="text1"/>
                <w:kern w:val="0"/>
                <w:sz w:val="22"/>
              </w:rPr>
            </w:pPr>
            <w:r>
              <w:rPr>
                <w:rFonts w:ascii="Times New Roman" w:eastAsia="宋体" w:hAnsi="Times New Roman" w:cs="Times New Roman" w:hint="eastAsia"/>
                <w:color w:val="000000" w:themeColor="text1"/>
                <w:kern w:val="0"/>
                <w:sz w:val="22"/>
              </w:rPr>
              <w:t>5</w:t>
            </w:r>
            <w:r>
              <w:rPr>
                <w:rFonts w:ascii="Times New Roman" w:eastAsia="宋体" w:hAnsi="Times New Roman" w:cs="Times New Roman" w:hint="eastAsia"/>
                <w:color w:val="000000" w:themeColor="text1"/>
                <w:kern w:val="0"/>
                <w:sz w:val="22"/>
              </w:rPr>
              <w:t>、检测结果与</w:t>
            </w:r>
            <w:bookmarkStart w:id="0" w:name="_GoBack"/>
            <w:bookmarkEnd w:id="0"/>
            <w:r>
              <w:rPr>
                <w:rFonts w:ascii="Times New Roman" w:eastAsia="宋体" w:hAnsi="Times New Roman" w:cs="Times New Roman" w:hint="eastAsia"/>
                <w:color w:val="000000" w:themeColor="text1"/>
                <w:kern w:val="0"/>
                <w:sz w:val="22"/>
              </w:rPr>
              <w:t>合格标准矛盾（接闪带）</w:t>
            </w:r>
          </w:p>
        </w:tc>
      </w:tr>
      <w:tr>
        <w:tblPrEx>
          <w:tblW w:w="9902" w:type="dxa"/>
          <w:jc w:val="center"/>
          <w:tblLook w:val="04A0"/>
        </w:tblPrEx>
        <w:trPr>
          <w:trHeight w:val="1800"/>
          <w:jc w:val="center"/>
        </w:trPr>
        <w:tc>
          <w:tcPr>
            <w:tcW w:w="1790" w:type="dxa"/>
            <w:vMerge/>
            <w:tcBorders>
              <w:top w:val="nil"/>
              <w:bottom w:val="nil"/>
            </w:tcBorders>
            <w:vAlign w:val="center"/>
          </w:tcPr>
          <w:p w:rsidR="00783FED">
            <w:pPr>
              <w:jc w:val="center"/>
              <w:rPr>
                <w:rFonts w:ascii="Times New Roman" w:eastAsia="宋体" w:hAnsi="Times New Roman" w:cs="Times New Roman"/>
                <w:kern w:val="0"/>
                <w:sz w:val="22"/>
              </w:rPr>
            </w:pPr>
          </w:p>
        </w:tc>
        <w:tc>
          <w:tcPr>
            <w:tcW w:w="3288" w:type="dxa"/>
            <w:vMerge w:val="restart"/>
            <w:vAlign w:val="center"/>
          </w:tcPr>
          <w:p w:rsidR="00783FED">
            <w:pPr>
              <w:jc w:val="center"/>
              <w:rPr>
                <w:rFonts w:asciiTheme="minorEastAsia" w:hAnsiTheme="minorEastAsia" w:cstheme="minorEastAsia"/>
                <w:kern w:val="0"/>
                <w:sz w:val="22"/>
              </w:rPr>
            </w:pPr>
            <w:r>
              <w:rPr>
                <w:rFonts w:asciiTheme="minorEastAsia" w:hAnsiTheme="minorEastAsia" w:cstheme="minorEastAsia" w:hint="eastAsia"/>
                <w:kern w:val="0"/>
                <w:sz w:val="22"/>
              </w:rPr>
              <w:t>陕西蓝港数字医疗扩建工程办公楼</w:t>
            </w:r>
          </w:p>
        </w:tc>
        <w:tc>
          <w:tcPr>
            <w:tcW w:w="4824" w:type="dxa"/>
            <w:vAlign w:val="center"/>
          </w:tcPr>
          <w:p w:rsidR="00783FED">
            <w:pPr>
              <w:widowControl/>
              <w:rPr>
                <w:rFonts w:ascii="Times New Roman" w:eastAsia="宋体" w:hAnsi="Times New Roman" w:cs="Times New Roman"/>
                <w:color w:val="000000" w:themeColor="text1"/>
                <w:kern w:val="0"/>
                <w:sz w:val="22"/>
              </w:rPr>
            </w:pPr>
            <w:r>
              <w:rPr>
                <w:rFonts w:ascii="Times New Roman" w:eastAsia="宋体" w:hAnsi="Times New Roman" w:cs="Times New Roman" w:hint="eastAsia"/>
                <w:color w:val="000000" w:themeColor="text1"/>
                <w:kern w:val="0"/>
                <w:sz w:val="22"/>
              </w:rPr>
              <w:t>1</w:t>
            </w:r>
            <w:r>
              <w:rPr>
                <w:rFonts w:ascii="Times New Roman" w:eastAsia="宋体" w:hAnsi="Times New Roman" w:cs="Times New Roman" w:hint="eastAsia"/>
                <w:color w:val="000000" w:themeColor="text1"/>
                <w:kern w:val="0"/>
                <w:sz w:val="22"/>
              </w:rPr>
              <w:t>、检测报告缺少</w:t>
            </w:r>
            <w:r>
              <w:rPr>
                <w:rFonts w:ascii="Times New Roman" w:eastAsia="宋体" w:hAnsi="Times New Roman" w:cs="Times New Roman" w:hint="eastAsia"/>
                <w:color w:val="000000" w:themeColor="text1"/>
                <w:kern w:val="0"/>
                <w:sz w:val="22"/>
              </w:rPr>
              <w:t>SPD</w:t>
            </w:r>
            <w:r>
              <w:rPr>
                <w:rFonts w:ascii="Times New Roman" w:eastAsia="宋体" w:hAnsi="Times New Roman" w:cs="Times New Roman" w:hint="eastAsia"/>
                <w:color w:val="000000" w:themeColor="text1"/>
                <w:kern w:val="0"/>
                <w:sz w:val="22"/>
              </w:rPr>
              <w:t>检测数据</w:t>
            </w:r>
          </w:p>
          <w:p w:rsidR="00783FED">
            <w:pPr>
              <w:widowControl/>
              <w:rPr>
                <w:rFonts w:ascii="Times New Roman" w:eastAsia="宋体" w:hAnsi="Times New Roman" w:cs="Times New Roman"/>
                <w:color w:val="000000" w:themeColor="text1"/>
                <w:kern w:val="0"/>
                <w:sz w:val="22"/>
              </w:rPr>
            </w:pPr>
            <w:r>
              <w:rPr>
                <w:rFonts w:ascii="Times New Roman" w:eastAsia="宋体" w:hAnsi="Times New Roman" w:cs="Times New Roman" w:hint="eastAsia"/>
                <w:color w:val="000000" w:themeColor="text1"/>
                <w:kern w:val="0"/>
                <w:sz w:val="22"/>
              </w:rPr>
              <w:t>2</w:t>
            </w:r>
            <w:r>
              <w:rPr>
                <w:rFonts w:ascii="Times New Roman" w:eastAsia="宋体" w:hAnsi="Times New Roman" w:cs="Times New Roman" w:hint="eastAsia"/>
                <w:color w:val="000000" w:themeColor="text1"/>
                <w:kern w:val="0"/>
                <w:sz w:val="22"/>
              </w:rPr>
              <w:t>、检测结果与合格标准矛盾（接闪带）</w:t>
            </w:r>
          </w:p>
          <w:p w:rsidR="00783FED">
            <w:pPr>
              <w:widowControl/>
              <w:rPr>
                <w:rFonts w:ascii="Times New Roman" w:eastAsia="宋体" w:hAnsi="Times New Roman" w:cs="Times New Roman"/>
                <w:color w:val="000000" w:themeColor="text1"/>
                <w:kern w:val="0"/>
                <w:sz w:val="22"/>
              </w:rPr>
            </w:pPr>
            <w:r>
              <w:rPr>
                <w:rFonts w:ascii="Times New Roman" w:eastAsia="宋体" w:hAnsi="Times New Roman" w:cs="Times New Roman" w:hint="eastAsia"/>
                <w:color w:val="000000" w:themeColor="text1"/>
                <w:kern w:val="0"/>
                <w:sz w:val="22"/>
              </w:rPr>
              <w:t>3</w:t>
            </w:r>
            <w:r>
              <w:rPr>
                <w:rFonts w:ascii="Times New Roman" w:eastAsia="宋体" w:hAnsi="Times New Roman" w:cs="Times New Roman" w:hint="eastAsia"/>
                <w:color w:val="000000" w:themeColor="text1"/>
                <w:kern w:val="0"/>
                <w:sz w:val="22"/>
              </w:rPr>
              <w:t>、检测报告内容不完整</w:t>
            </w:r>
          </w:p>
          <w:p w:rsidR="00783FED">
            <w:pPr>
              <w:widowControl/>
              <w:rPr>
                <w:rFonts w:ascii="Times New Roman" w:eastAsia="宋体" w:hAnsi="Times New Roman" w:cs="Times New Roman"/>
                <w:color w:val="000000" w:themeColor="text1"/>
                <w:kern w:val="0"/>
                <w:sz w:val="22"/>
              </w:rPr>
            </w:pPr>
            <w:r>
              <w:rPr>
                <w:rFonts w:ascii="Times New Roman" w:eastAsia="宋体" w:hAnsi="Times New Roman" w:cs="Times New Roman" w:hint="eastAsia"/>
                <w:color w:val="000000" w:themeColor="text1"/>
                <w:kern w:val="0"/>
                <w:sz w:val="22"/>
              </w:rPr>
              <w:t>4</w:t>
            </w:r>
            <w:r>
              <w:rPr>
                <w:rFonts w:ascii="Times New Roman" w:eastAsia="宋体" w:hAnsi="Times New Roman" w:cs="Times New Roman" w:hint="eastAsia"/>
                <w:color w:val="000000" w:themeColor="text1"/>
                <w:kern w:val="0"/>
                <w:sz w:val="22"/>
              </w:rPr>
              <w:t>、原始记录未进行防雷类别判定</w:t>
            </w:r>
          </w:p>
          <w:p w:rsidR="00783FED">
            <w:pPr>
              <w:widowControl/>
              <w:rPr>
                <w:rFonts w:ascii="Times New Roman" w:eastAsia="宋体" w:hAnsi="Times New Roman" w:cs="Times New Roman"/>
                <w:color w:val="000000" w:themeColor="text1"/>
                <w:kern w:val="0"/>
                <w:sz w:val="22"/>
              </w:rPr>
            </w:pPr>
            <w:r>
              <w:rPr>
                <w:rFonts w:ascii="Times New Roman" w:eastAsia="宋体" w:hAnsi="Times New Roman" w:cs="Times New Roman" w:hint="eastAsia"/>
                <w:color w:val="000000" w:themeColor="text1"/>
                <w:kern w:val="0"/>
                <w:sz w:val="22"/>
              </w:rPr>
              <w:t>5</w:t>
            </w:r>
            <w:r>
              <w:rPr>
                <w:rFonts w:ascii="Times New Roman" w:eastAsia="宋体" w:hAnsi="Times New Roman" w:cs="Times New Roman" w:hint="eastAsia"/>
                <w:color w:val="000000" w:themeColor="text1"/>
                <w:kern w:val="0"/>
                <w:sz w:val="22"/>
              </w:rPr>
              <w:t>、原始记录无平面示意图</w:t>
            </w:r>
          </w:p>
        </w:tc>
      </w:tr>
      <w:tr>
        <w:tblPrEx>
          <w:tblW w:w="9902" w:type="dxa"/>
          <w:jc w:val="center"/>
          <w:tblLook w:val="04A0"/>
        </w:tblPrEx>
        <w:trPr>
          <w:trHeight w:val="1104"/>
          <w:jc w:val="center"/>
        </w:trPr>
        <w:tc>
          <w:tcPr>
            <w:tcW w:w="1790" w:type="dxa"/>
            <w:vMerge/>
            <w:tcBorders>
              <w:top w:val="nil"/>
              <w:bottom w:val="nil"/>
            </w:tcBorders>
            <w:vAlign w:val="center"/>
          </w:tcPr>
          <w:p w:rsidR="00783FED">
            <w:pPr>
              <w:jc w:val="center"/>
              <w:rPr>
                <w:rFonts w:ascii="Times New Roman" w:eastAsia="宋体" w:hAnsi="Times New Roman" w:cs="Times New Roman"/>
                <w:kern w:val="0"/>
                <w:sz w:val="22"/>
              </w:rPr>
            </w:pPr>
          </w:p>
        </w:tc>
        <w:tc>
          <w:tcPr>
            <w:tcW w:w="3288" w:type="dxa"/>
            <w:vMerge w:val="restart"/>
            <w:vAlign w:val="center"/>
          </w:tcPr>
          <w:p w:rsidR="00783FED">
            <w:pPr>
              <w:jc w:val="center"/>
              <w:rPr>
                <w:rFonts w:asciiTheme="minorEastAsia" w:hAnsiTheme="minorEastAsia" w:cstheme="minorEastAsia"/>
                <w:kern w:val="0"/>
                <w:sz w:val="22"/>
              </w:rPr>
            </w:pPr>
            <w:r>
              <w:rPr>
                <w:rFonts w:asciiTheme="minorEastAsia" w:hAnsiTheme="minorEastAsia" w:cstheme="minorEastAsia" w:hint="eastAsia"/>
                <w:kern w:val="0"/>
                <w:sz w:val="22"/>
              </w:rPr>
              <w:t>印象西府一期</w:t>
            </w:r>
          </w:p>
        </w:tc>
        <w:tc>
          <w:tcPr>
            <w:tcW w:w="4824" w:type="dxa"/>
            <w:vAlign w:val="center"/>
          </w:tcPr>
          <w:p w:rsidR="00783FED">
            <w:pPr>
              <w:widowControl/>
              <w:rPr>
                <w:rFonts w:ascii="Times New Roman" w:eastAsia="宋体" w:hAnsi="Times New Roman" w:cs="Times New Roman"/>
                <w:color w:val="000000" w:themeColor="text1"/>
                <w:kern w:val="0"/>
                <w:sz w:val="22"/>
              </w:rPr>
            </w:pPr>
            <w:r>
              <w:rPr>
                <w:rFonts w:ascii="Times New Roman" w:eastAsia="宋体" w:hAnsi="Times New Roman" w:cs="Times New Roman" w:hint="eastAsia"/>
                <w:color w:val="000000" w:themeColor="text1"/>
                <w:kern w:val="0"/>
                <w:sz w:val="22"/>
              </w:rPr>
              <w:t>1</w:t>
            </w:r>
            <w:r>
              <w:rPr>
                <w:rFonts w:ascii="Times New Roman" w:eastAsia="宋体" w:hAnsi="Times New Roman" w:cs="Times New Roman" w:hint="eastAsia"/>
                <w:color w:val="000000" w:themeColor="text1"/>
                <w:kern w:val="0"/>
                <w:sz w:val="22"/>
              </w:rPr>
              <w:t>、</w:t>
            </w:r>
            <w:r>
              <w:rPr>
                <w:rFonts w:ascii="宋体" w:eastAsia="宋体" w:hAnsi="宋体" w:cs="宋体" w:hint="eastAsia"/>
                <w:kern w:val="0"/>
                <w:sz w:val="22"/>
              </w:rPr>
              <w:t>检测报告内容不完整</w:t>
            </w:r>
          </w:p>
          <w:p w:rsidR="00783FED">
            <w:pPr>
              <w:widowControl/>
              <w:rPr>
                <w:rFonts w:ascii="Times New Roman" w:eastAsia="宋体" w:hAnsi="Times New Roman" w:cs="Times New Roman"/>
                <w:color w:val="000000" w:themeColor="text1"/>
                <w:kern w:val="0"/>
                <w:sz w:val="22"/>
              </w:rPr>
            </w:pPr>
            <w:r>
              <w:rPr>
                <w:rFonts w:ascii="Times New Roman" w:eastAsia="宋体" w:hAnsi="Times New Roman" w:cs="Times New Roman" w:hint="eastAsia"/>
                <w:color w:val="000000" w:themeColor="text1"/>
                <w:kern w:val="0"/>
                <w:sz w:val="22"/>
              </w:rPr>
              <w:t>2</w:t>
            </w:r>
            <w:r>
              <w:rPr>
                <w:rFonts w:ascii="Times New Roman" w:eastAsia="宋体" w:hAnsi="Times New Roman" w:cs="Times New Roman" w:hint="eastAsia"/>
                <w:color w:val="000000" w:themeColor="text1"/>
                <w:kern w:val="0"/>
                <w:sz w:val="22"/>
              </w:rPr>
              <w:t>、原始记录无平面图</w:t>
            </w:r>
          </w:p>
          <w:p w:rsidR="00783FED">
            <w:pPr>
              <w:widowControl/>
              <w:rPr>
                <w:rFonts w:ascii="Times New Roman" w:eastAsia="宋体" w:hAnsi="Times New Roman" w:cs="Times New Roman"/>
                <w:color w:val="000000" w:themeColor="text1"/>
                <w:kern w:val="0"/>
                <w:sz w:val="22"/>
              </w:rPr>
            </w:pPr>
          </w:p>
        </w:tc>
      </w:tr>
      <w:tr>
        <w:tblPrEx>
          <w:tblW w:w="9902" w:type="dxa"/>
          <w:jc w:val="center"/>
          <w:tblLook w:val="04A0"/>
        </w:tblPrEx>
        <w:trPr>
          <w:trHeight w:val="776"/>
          <w:jc w:val="center"/>
        </w:trPr>
        <w:tc>
          <w:tcPr>
            <w:tcW w:w="1790" w:type="dxa"/>
            <w:vMerge/>
            <w:tcBorders>
              <w:top w:val="nil"/>
              <w:bottom w:val="nil"/>
            </w:tcBorders>
            <w:vAlign w:val="center"/>
          </w:tcPr>
          <w:p w:rsidR="00783FED">
            <w:pPr>
              <w:jc w:val="center"/>
              <w:rPr>
                <w:rFonts w:ascii="Times New Roman" w:eastAsia="宋体" w:hAnsi="Times New Roman" w:cs="Times New Roman"/>
                <w:kern w:val="0"/>
                <w:sz w:val="22"/>
              </w:rPr>
            </w:pPr>
          </w:p>
        </w:tc>
        <w:tc>
          <w:tcPr>
            <w:tcW w:w="3288" w:type="dxa"/>
            <w:vAlign w:val="center"/>
          </w:tcPr>
          <w:p w:rsidR="00783FED">
            <w:pPr>
              <w:jc w:val="center"/>
              <w:rPr>
                <w:rFonts w:asciiTheme="minorEastAsia" w:hAnsiTheme="minorEastAsia" w:cstheme="minorEastAsia"/>
                <w:kern w:val="0"/>
                <w:sz w:val="22"/>
              </w:rPr>
            </w:pPr>
            <w:r>
              <w:rPr>
                <w:rFonts w:asciiTheme="minorEastAsia" w:hAnsiTheme="minorEastAsia" w:cstheme="minorEastAsia" w:hint="eastAsia"/>
                <w:kern w:val="0"/>
                <w:sz w:val="22"/>
              </w:rPr>
              <w:t>凤县御景湾1号楼</w:t>
            </w:r>
          </w:p>
        </w:tc>
        <w:tc>
          <w:tcPr>
            <w:tcW w:w="4824" w:type="dxa"/>
            <w:vAlign w:val="center"/>
          </w:tcPr>
          <w:p w:rsidR="00783FED">
            <w:pPr>
              <w:widowControl/>
              <w:rPr>
                <w:rFonts w:ascii="Times New Roman" w:eastAsia="宋体" w:hAnsi="Times New Roman" w:cs="Times New Roman"/>
                <w:color w:val="000000" w:themeColor="text1"/>
                <w:kern w:val="0"/>
                <w:sz w:val="22"/>
              </w:rPr>
            </w:pPr>
            <w:r>
              <w:rPr>
                <w:rFonts w:ascii="Times New Roman" w:eastAsia="宋体" w:hAnsi="Times New Roman" w:cs="Times New Roman" w:hint="eastAsia"/>
                <w:color w:val="000000" w:themeColor="text1"/>
                <w:kern w:val="0"/>
                <w:sz w:val="22"/>
              </w:rPr>
              <w:t>检测报告格式不符合规范要求</w:t>
            </w:r>
          </w:p>
        </w:tc>
      </w:tr>
      <w:tr>
        <w:tblPrEx>
          <w:tblW w:w="9902" w:type="dxa"/>
          <w:jc w:val="center"/>
          <w:tblLook w:val="04A0"/>
        </w:tblPrEx>
        <w:trPr>
          <w:trHeight w:val="788"/>
          <w:jc w:val="center"/>
        </w:trPr>
        <w:tc>
          <w:tcPr>
            <w:tcW w:w="1790" w:type="dxa"/>
            <w:vMerge/>
            <w:tcBorders>
              <w:top w:val="nil"/>
              <w:bottom w:val="nil"/>
            </w:tcBorders>
            <w:vAlign w:val="center"/>
          </w:tcPr>
          <w:p w:rsidR="00783FED">
            <w:pPr>
              <w:jc w:val="center"/>
              <w:rPr>
                <w:rFonts w:ascii="Times New Roman" w:eastAsia="宋体" w:hAnsi="Times New Roman" w:cs="Times New Roman"/>
                <w:kern w:val="0"/>
                <w:sz w:val="22"/>
              </w:rPr>
            </w:pPr>
          </w:p>
        </w:tc>
        <w:tc>
          <w:tcPr>
            <w:tcW w:w="3288" w:type="dxa"/>
            <w:vAlign w:val="center"/>
          </w:tcPr>
          <w:p w:rsidR="00783FED">
            <w:pPr>
              <w:jc w:val="center"/>
              <w:rPr>
                <w:rFonts w:asciiTheme="minorEastAsia" w:hAnsiTheme="minorEastAsia" w:cstheme="minorEastAsia"/>
                <w:kern w:val="0"/>
                <w:sz w:val="22"/>
              </w:rPr>
            </w:pPr>
            <w:r>
              <w:rPr>
                <w:rFonts w:asciiTheme="minorEastAsia" w:hAnsiTheme="minorEastAsia" w:cstheme="minorEastAsia" w:hint="eastAsia"/>
                <w:kern w:val="0"/>
                <w:sz w:val="22"/>
              </w:rPr>
              <w:t>宝鸡新希望中学实验楼</w:t>
            </w:r>
          </w:p>
        </w:tc>
        <w:tc>
          <w:tcPr>
            <w:tcW w:w="4824" w:type="dxa"/>
            <w:vAlign w:val="center"/>
          </w:tcPr>
          <w:p w:rsidR="00783FED">
            <w:pPr>
              <w:widowControl/>
              <w:rPr>
                <w:rFonts w:ascii="Times New Roman" w:eastAsia="宋体" w:hAnsi="Times New Roman" w:cs="Times New Roman"/>
                <w:color w:val="000000" w:themeColor="text1"/>
                <w:kern w:val="0"/>
                <w:sz w:val="22"/>
              </w:rPr>
            </w:pPr>
            <w:r>
              <w:rPr>
                <w:rFonts w:ascii="Times New Roman" w:eastAsia="宋体" w:hAnsi="Times New Roman" w:cs="Times New Roman" w:hint="eastAsia"/>
                <w:color w:val="000000" w:themeColor="text1"/>
                <w:kern w:val="0"/>
                <w:sz w:val="22"/>
              </w:rPr>
              <w:t>1</w:t>
            </w:r>
            <w:r>
              <w:rPr>
                <w:rFonts w:ascii="Times New Roman" w:eastAsia="宋体" w:hAnsi="Times New Roman" w:cs="Times New Roman" w:hint="eastAsia"/>
                <w:color w:val="000000" w:themeColor="text1"/>
                <w:kern w:val="0"/>
                <w:sz w:val="22"/>
              </w:rPr>
              <w:t>、</w:t>
            </w:r>
            <w:r>
              <w:rPr>
                <w:rFonts w:ascii="宋体" w:eastAsia="宋体" w:hAnsi="宋体" w:cs="宋体" w:hint="eastAsia"/>
                <w:kern w:val="0"/>
                <w:sz w:val="22"/>
              </w:rPr>
              <w:t>检测报告内容不完整</w:t>
            </w:r>
          </w:p>
          <w:p w:rsidR="00783FED">
            <w:pPr>
              <w:widowControl/>
              <w:rPr>
                <w:rFonts w:ascii="Times New Roman" w:eastAsia="宋体" w:hAnsi="Times New Roman" w:cs="Times New Roman"/>
                <w:color w:val="000000" w:themeColor="text1"/>
                <w:kern w:val="0"/>
                <w:sz w:val="22"/>
              </w:rPr>
            </w:pPr>
            <w:r>
              <w:rPr>
                <w:rFonts w:ascii="Times New Roman" w:eastAsia="宋体" w:hAnsi="Times New Roman" w:cs="Times New Roman" w:hint="eastAsia"/>
                <w:color w:val="000000" w:themeColor="text1"/>
                <w:kern w:val="0"/>
                <w:sz w:val="22"/>
              </w:rPr>
              <w:t>2</w:t>
            </w:r>
            <w:r>
              <w:rPr>
                <w:rFonts w:ascii="Times New Roman" w:eastAsia="宋体" w:hAnsi="Times New Roman" w:cs="Times New Roman" w:hint="eastAsia"/>
                <w:color w:val="000000" w:themeColor="text1"/>
                <w:kern w:val="0"/>
                <w:sz w:val="22"/>
              </w:rPr>
              <w:t>、无平面示意图</w:t>
            </w:r>
          </w:p>
        </w:tc>
      </w:tr>
      <w:tr>
        <w:tblPrEx>
          <w:tblW w:w="9902" w:type="dxa"/>
          <w:jc w:val="center"/>
          <w:tblLook w:val="04A0"/>
        </w:tblPrEx>
        <w:trPr>
          <w:trHeight w:val="402"/>
          <w:jc w:val="center"/>
        </w:trPr>
        <w:tc>
          <w:tcPr>
            <w:tcW w:w="1790" w:type="dxa"/>
            <w:vMerge/>
            <w:tcBorders>
              <w:top w:val="nil"/>
              <w:bottom w:val="nil"/>
            </w:tcBorders>
            <w:vAlign w:val="center"/>
          </w:tcPr>
          <w:p w:rsidR="00783FED">
            <w:pPr>
              <w:jc w:val="center"/>
              <w:rPr>
                <w:rFonts w:ascii="Times New Roman" w:eastAsia="宋体" w:hAnsi="Times New Roman" w:cs="Times New Roman"/>
                <w:kern w:val="0"/>
                <w:sz w:val="22"/>
              </w:rPr>
            </w:pPr>
          </w:p>
        </w:tc>
        <w:tc>
          <w:tcPr>
            <w:tcW w:w="3288" w:type="dxa"/>
            <w:vAlign w:val="center"/>
          </w:tcPr>
          <w:p w:rsidR="00783FED">
            <w:pPr>
              <w:jc w:val="center"/>
              <w:rPr>
                <w:rFonts w:asciiTheme="minorEastAsia" w:hAnsiTheme="minorEastAsia" w:cstheme="minorEastAsia"/>
                <w:kern w:val="0"/>
                <w:sz w:val="22"/>
              </w:rPr>
            </w:pPr>
            <w:r>
              <w:rPr>
                <w:rFonts w:asciiTheme="minorEastAsia" w:hAnsiTheme="minorEastAsia" w:cstheme="minorEastAsia" w:hint="eastAsia"/>
                <w:kern w:val="0"/>
                <w:sz w:val="22"/>
              </w:rPr>
              <w:t>宝鸡市高新第三小学</w:t>
            </w:r>
          </w:p>
        </w:tc>
        <w:tc>
          <w:tcPr>
            <w:tcW w:w="4824" w:type="dxa"/>
            <w:vAlign w:val="center"/>
          </w:tcPr>
          <w:p w:rsidR="00783FED">
            <w:pPr>
              <w:widowControl/>
              <w:rPr>
                <w:rFonts w:ascii="Times New Roman" w:eastAsia="宋体" w:hAnsi="Times New Roman" w:cs="Times New Roman"/>
                <w:color w:val="000000" w:themeColor="text1"/>
                <w:kern w:val="0"/>
                <w:sz w:val="22"/>
              </w:rPr>
            </w:pPr>
            <w:r>
              <w:rPr>
                <w:rFonts w:ascii="Times New Roman" w:eastAsia="宋体" w:hAnsi="Times New Roman" w:cs="Times New Roman" w:hint="eastAsia"/>
                <w:color w:val="000000" w:themeColor="text1"/>
                <w:kern w:val="0"/>
                <w:sz w:val="22"/>
              </w:rPr>
              <w:t>检测报告与部分原始记录数据不对应</w:t>
            </w:r>
          </w:p>
        </w:tc>
      </w:tr>
      <w:tr>
        <w:tblPrEx>
          <w:tblW w:w="9902" w:type="dxa"/>
          <w:jc w:val="center"/>
          <w:tblLook w:val="04A0"/>
        </w:tblPrEx>
        <w:trPr>
          <w:trHeight w:val="454"/>
          <w:jc w:val="center"/>
        </w:trPr>
        <w:tc>
          <w:tcPr>
            <w:tcW w:w="1790" w:type="dxa"/>
            <w:tcBorders>
              <w:top w:val="nil"/>
            </w:tcBorders>
            <w:vAlign w:val="center"/>
          </w:tcPr>
          <w:p w:rsidR="00783FED">
            <w:pPr>
              <w:jc w:val="center"/>
              <w:rPr>
                <w:rFonts w:ascii="Times New Roman" w:eastAsia="宋体" w:hAnsi="Times New Roman" w:cs="Times New Roman"/>
                <w:kern w:val="0"/>
                <w:sz w:val="22"/>
              </w:rPr>
            </w:pPr>
          </w:p>
        </w:tc>
        <w:tc>
          <w:tcPr>
            <w:tcW w:w="3288" w:type="dxa"/>
            <w:vAlign w:val="center"/>
          </w:tcPr>
          <w:p w:rsidR="00783FED">
            <w:pPr>
              <w:jc w:val="center"/>
              <w:rPr>
                <w:rFonts w:asciiTheme="minorEastAsia" w:hAnsiTheme="minorEastAsia" w:cstheme="minorEastAsia"/>
                <w:kern w:val="0"/>
                <w:sz w:val="22"/>
              </w:rPr>
            </w:pPr>
            <w:r>
              <w:rPr>
                <w:rFonts w:asciiTheme="minorEastAsia" w:hAnsiTheme="minorEastAsia" w:cstheme="minorEastAsia" w:hint="eastAsia"/>
                <w:kern w:val="0"/>
                <w:sz w:val="22"/>
              </w:rPr>
              <w:t>陕西煤业</w:t>
            </w:r>
            <w:r>
              <w:rPr>
                <w:rFonts w:asciiTheme="minorEastAsia" w:hAnsiTheme="minorEastAsia" w:cstheme="minorEastAsia"/>
                <w:kern w:val="0"/>
                <w:sz w:val="22"/>
              </w:rPr>
              <w:t>化工</w:t>
            </w:r>
            <w:r>
              <w:rPr>
                <w:rFonts w:asciiTheme="minorEastAsia" w:hAnsiTheme="minorEastAsia" w:cstheme="minorEastAsia" w:hint="eastAsia"/>
                <w:kern w:val="0"/>
                <w:sz w:val="22"/>
              </w:rPr>
              <w:t>建设</w:t>
            </w:r>
            <w:r>
              <w:rPr>
                <w:rFonts w:asciiTheme="minorEastAsia" w:hAnsiTheme="minorEastAsia" w:cstheme="minorEastAsia"/>
                <w:kern w:val="0"/>
                <w:sz w:val="22"/>
              </w:rPr>
              <w:t>集团矿建二公司</w:t>
            </w:r>
          </w:p>
        </w:tc>
        <w:tc>
          <w:tcPr>
            <w:tcW w:w="4824" w:type="dxa"/>
            <w:vAlign w:val="center"/>
          </w:tcPr>
          <w:p w:rsidR="00783FED">
            <w:pPr>
              <w:pStyle w:val="ListParagraph"/>
              <w:widowControl/>
              <w:numPr>
                <w:ilvl w:val="0"/>
                <w:numId w:val="1"/>
              </w:numPr>
              <w:ind w:firstLineChars="0"/>
              <w:rPr>
                <w:rFonts w:ascii="Times New Roman" w:eastAsia="宋体" w:hAnsi="Times New Roman" w:cs="Times New Roman"/>
                <w:color w:val="000000" w:themeColor="text1"/>
                <w:kern w:val="0"/>
                <w:sz w:val="22"/>
              </w:rPr>
            </w:pPr>
            <w:r>
              <w:rPr>
                <w:rFonts w:ascii="Times New Roman" w:eastAsia="宋体" w:hAnsi="Times New Roman" w:cs="Times New Roman" w:hint="eastAsia"/>
                <w:color w:val="000000" w:themeColor="text1"/>
                <w:kern w:val="0"/>
                <w:sz w:val="22"/>
              </w:rPr>
              <w:t>检测</w:t>
            </w:r>
            <w:r>
              <w:rPr>
                <w:rFonts w:ascii="Times New Roman" w:eastAsia="宋体" w:hAnsi="Times New Roman" w:cs="Times New Roman"/>
                <w:color w:val="000000" w:themeColor="text1"/>
                <w:kern w:val="0"/>
                <w:sz w:val="22"/>
              </w:rPr>
              <w:t>报告内容不完整</w:t>
            </w:r>
          </w:p>
          <w:p w:rsidR="00783FED">
            <w:pPr>
              <w:pStyle w:val="ListParagraph"/>
              <w:widowControl/>
              <w:numPr>
                <w:ilvl w:val="0"/>
                <w:numId w:val="1"/>
              </w:numPr>
              <w:ind w:firstLineChars="0"/>
              <w:rPr>
                <w:rFonts w:ascii="Times New Roman" w:eastAsia="宋体" w:hAnsi="Times New Roman" w:cs="Times New Roman"/>
                <w:color w:val="000000" w:themeColor="text1"/>
                <w:kern w:val="0"/>
                <w:sz w:val="22"/>
              </w:rPr>
            </w:pPr>
            <w:r>
              <w:rPr>
                <w:rFonts w:ascii="Times New Roman" w:eastAsia="宋体" w:hAnsi="Times New Roman" w:cs="Times New Roman" w:hint="eastAsia"/>
                <w:color w:val="000000" w:themeColor="text1"/>
                <w:kern w:val="0"/>
                <w:sz w:val="22"/>
              </w:rPr>
              <w:t>原始</w:t>
            </w:r>
            <w:r>
              <w:rPr>
                <w:rFonts w:ascii="Times New Roman" w:eastAsia="宋体" w:hAnsi="Times New Roman" w:cs="Times New Roman"/>
                <w:color w:val="000000" w:themeColor="text1"/>
                <w:kern w:val="0"/>
                <w:sz w:val="22"/>
              </w:rPr>
              <w:t>记录无示意图</w:t>
            </w:r>
          </w:p>
          <w:p w:rsidR="00783FED">
            <w:pPr>
              <w:pStyle w:val="ListParagraph"/>
              <w:widowControl/>
              <w:numPr>
                <w:ilvl w:val="0"/>
                <w:numId w:val="1"/>
              </w:numPr>
              <w:ind w:firstLineChars="0"/>
              <w:rPr>
                <w:rFonts w:ascii="Times New Roman" w:eastAsia="宋体" w:hAnsi="Times New Roman" w:cs="Times New Roman"/>
                <w:color w:val="000000" w:themeColor="text1"/>
                <w:kern w:val="0"/>
                <w:sz w:val="22"/>
              </w:rPr>
            </w:pPr>
            <w:r>
              <w:rPr>
                <w:rFonts w:ascii="Times New Roman" w:eastAsia="宋体" w:hAnsi="Times New Roman" w:cs="Times New Roman" w:hint="eastAsia"/>
                <w:color w:val="000000" w:themeColor="text1"/>
                <w:kern w:val="0"/>
                <w:sz w:val="22"/>
              </w:rPr>
              <w:t>原始记录</w:t>
            </w:r>
            <w:r>
              <w:rPr>
                <w:rFonts w:ascii="Times New Roman" w:eastAsia="宋体" w:hAnsi="Times New Roman" w:cs="Times New Roman"/>
                <w:color w:val="000000" w:themeColor="text1"/>
                <w:kern w:val="0"/>
                <w:sz w:val="22"/>
              </w:rPr>
              <w:t>未进行</w:t>
            </w:r>
            <w:r>
              <w:rPr>
                <w:rFonts w:ascii="Times New Roman" w:eastAsia="宋体" w:hAnsi="Times New Roman" w:cs="Times New Roman" w:hint="eastAsia"/>
                <w:color w:val="000000" w:themeColor="text1"/>
                <w:kern w:val="0"/>
                <w:sz w:val="22"/>
              </w:rPr>
              <w:t>防雷</w:t>
            </w:r>
            <w:r>
              <w:rPr>
                <w:rFonts w:ascii="Times New Roman" w:eastAsia="宋体" w:hAnsi="Times New Roman" w:cs="Times New Roman"/>
                <w:color w:val="000000" w:themeColor="text1"/>
                <w:kern w:val="0"/>
                <w:sz w:val="22"/>
              </w:rPr>
              <w:t>分类</w:t>
            </w:r>
          </w:p>
        </w:tc>
      </w:tr>
      <w:tr>
        <w:tblPrEx>
          <w:tblW w:w="9902" w:type="dxa"/>
          <w:jc w:val="center"/>
          <w:tblLook w:val="04A0"/>
        </w:tblPrEx>
        <w:trPr>
          <w:trHeight w:val="1648"/>
          <w:jc w:val="center"/>
        </w:trPr>
        <w:tc>
          <w:tcPr>
            <w:tcW w:w="1790" w:type="dxa"/>
            <w:vMerge w:val="restart"/>
            <w:vAlign w:val="center"/>
          </w:tcPr>
          <w:p w:rsidR="00783FED">
            <w:pPr>
              <w:jc w:val="center"/>
              <w:rPr>
                <w:rFonts w:ascii="Times New Roman" w:eastAsia="宋体" w:hAnsi="Times New Roman" w:cs="Times New Roman"/>
                <w:kern w:val="0"/>
                <w:sz w:val="22"/>
              </w:rPr>
            </w:pPr>
            <w:r>
              <w:rPr>
                <w:rFonts w:ascii="Times New Roman" w:eastAsia="宋体" w:hAnsi="Times New Roman" w:cs="Times New Roman" w:hint="eastAsia"/>
                <w:b/>
                <w:bCs/>
                <w:kern w:val="0"/>
                <w:sz w:val="24"/>
                <w:szCs w:val="24"/>
              </w:rPr>
              <w:t>咸阳天宇防雷技术有限公司</w:t>
            </w:r>
          </w:p>
        </w:tc>
        <w:tc>
          <w:tcPr>
            <w:tcW w:w="3288" w:type="dxa"/>
            <w:vAlign w:val="center"/>
          </w:tcPr>
          <w:p w:rsidR="00783FED">
            <w:pPr>
              <w:widowControl/>
              <w:jc w:val="center"/>
              <w:textAlignment w:val="center"/>
              <w:rPr>
                <w:rFonts w:ascii="宋体" w:eastAsia="宋体" w:hAnsi="宋体" w:cs="宋体"/>
                <w:sz w:val="22"/>
              </w:rPr>
            </w:pPr>
            <w:r>
              <w:rPr>
                <w:rFonts w:ascii="宋体" w:eastAsia="宋体" w:hAnsi="宋体" w:cs="宋体" w:hint="eastAsia"/>
                <w:sz w:val="22"/>
              </w:rPr>
              <w:t>中石化3号路加油站</w:t>
            </w:r>
          </w:p>
        </w:tc>
        <w:tc>
          <w:tcPr>
            <w:tcW w:w="4824" w:type="dxa"/>
            <w:vAlign w:val="center"/>
          </w:tcPr>
          <w:p w:rsidR="00783FED">
            <w:pPr>
              <w:widowControl/>
              <w:rPr>
                <w:rFonts w:ascii="Times New Roman" w:eastAsia="宋体" w:hAnsi="Times New Roman" w:cs="Times New Roman"/>
                <w:color w:val="000000" w:themeColor="text1"/>
                <w:kern w:val="0"/>
                <w:sz w:val="22"/>
              </w:rPr>
            </w:pPr>
            <w:r>
              <w:rPr>
                <w:rFonts w:ascii="Times New Roman" w:eastAsia="宋体" w:hAnsi="Times New Roman" w:cs="Times New Roman" w:hint="eastAsia"/>
                <w:color w:val="000000" w:themeColor="text1"/>
                <w:kern w:val="0"/>
                <w:sz w:val="22"/>
              </w:rPr>
              <w:t>1</w:t>
            </w:r>
            <w:r>
              <w:rPr>
                <w:rFonts w:ascii="Times New Roman" w:eastAsia="宋体" w:hAnsi="Times New Roman" w:cs="Times New Roman" w:hint="eastAsia"/>
                <w:color w:val="000000" w:themeColor="text1"/>
                <w:kern w:val="0"/>
                <w:sz w:val="22"/>
              </w:rPr>
              <w:t>、原始记录中缺“接地线规格与尺寸”</w:t>
            </w:r>
          </w:p>
          <w:p w:rsidR="00783FED">
            <w:pPr>
              <w:widowControl/>
              <w:rPr>
                <w:rFonts w:ascii="宋体" w:eastAsia="宋体" w:hAnsi="宋体" w:cs="宋体"/>
                <w:color w:val="000000" w:themeColor="text1"/>
                <w:kern w:val="0"/>
                <w:sz w:val="22"/>
              </w:rPr>
            </w:pPr>
            <w:r>
              <w:rPr>
                <w:rFonts w:ascii="宋体" w:eastAsia="宋体" w:hAnsi="宋体" w:cs="宋体" w:hint="eastAsia"/>
                <w:color w:val="000000" w:themeColor="text1"/>
                <w:kern w:val="0"/>
                <w:sz w:val="22"/>
              </w:rPr>
              <w:t>2、检测报告中缺</w:t>
            </w:r>
            <w:r>
              <w:rPr>
                <w:rFonts w:ascii="Times New Roman" w:eastAsia="宋体" w:hAnsi="Times New Roman" w:cs="Times New Roman" w:hint="eastAsia"/>
                <w:color w:val="000000" w:themeColor="text1"/>
                <w:kern w:val="0"/>
                <w:sz w:val="22"/>
              </w:rPr>
              <w:t>“接地线规格与尺寸”</w:t>
            </w:r>
          </w:p>
          <w:p w:rsidR="00783FED">
            <w:pPr>
              <w:widowControl/>
              <w:jc w:val="left"/>
              <w:rPr>
                <w:rFonts w:ascii="宋体" w:eastAsia="宋体" w:hAnsi="宋体" w:cs="宋体"/>
                <w:color w:val="000000" w:themeColor="text1"/>
                <w:kern w:val="0"/>
                <w:sz w:val="22"/>
              </w:rPr>
            </w:pPr>
            <w:r>
              <w:rPr>
                <w:rFonts w:ascii="Times New Roman" w:eastAsia="宋体" w:hAnsi="Times New Roman" w:cs="Times New Roman" w:hint="eastAsia"/>
                <w:color w:val="000000" w:themeColor="text1"/>
                <w:kern w:val="0"/>
                <w:sz w:val="22"/>
              </w:rPr>
              <w:t>3</w:t>
            </w:r>
            <w:r>
              <w:rPr>
                <w:rFonts w:ascii="Times New Roman" w:eastAsia="宋体" w:hAnsi="Times New Roman" w:cs="Times New Roman" w:hint="eastAsia"/>
                <w:color w:val="000000" w:themeColor="text1"/>
                <w:kern w:val="0"/>
                <w:sz w:val="22"/>
              </w:rPr>
              <w:t>、检测报告中所列仪器只有型号，无名称，且所列仪器多，数据少</w:t>
            </w:r>
          </w:p>
        </w:tc>
      </w:tr>
      <w:tr>
        <w:tblPrEx>
          <w:tblW w:w="9902" w:type="dxa"/>
          <w:jc w:val="center"/>
          <w:tblLook w:val="04A0"/>
        </w:tblPrEx>
        <w:trPr>
          <w:trHeight w:val="782"/>
          <w:jc w:val="center"/>
        </w:trPr>
        <w:tc>
          <w:tcPr>
            <w:tcW w:w="1790" w:type="dxa"/>
            <w:vMerge/>
            <w:vAlign w:val="center"/>
          </w:tcPr>
          <w:p w:rsidR="00783FED">
            <w:pPr>
              <w:widowControl/>
              <w:jc w:val="center"/>
              <w:rPr>
                <w:rFonts w:ascii="Times New Roman" w:eastAsia="宋体" w:hAnsi="Times New Roman" w:cs="Times New Roman"/>
                <w:kern w:val="0"/>
                <w:sz w:val="22"/>
              </w:rPr>
            </w:pPr>
          </w:p>
        </w:tc>
        <w:tc>
          <w:tcPr>
            <w:tcW w:w="3288" w:type="dxa"/>
            <w:vAlign w:val="center"/>
          </w:tcPr>
          <w:p w:rsidR="00783FED">
            <w:pPr>
              <w:jc w:val="center"/>
              <w:rPr>
                <w:rFonts w:ascii="宋体" w:hAnsi="宋体" w:cs="宋体"/>
                <w:sz w:val="22"/>
              </w:rPr>
            </w:pPr>
            <w:r>
              <w:rPr>
                <w:rFonts w:ascii="宋体" w:hAnsi="宋体" w:cs="宋体" w:hint="eastAsia"/>
                <w:sz w:val="22"/>
              </w:rPr>
              <w:t>宝泉路加油站</w:t>
            </w:r>
          </w:p>
        </w:tc>
        <w:tc>
          <w:tcPr>
            <w:tcW w:w="4824" w:type="dxa"/>
            <w:vAlign w:val="center"/>
          </w:tcPr>
          <w:p w:rsidR="00783FED">
            <w:pPr>
              <w:widowControl/>
              <w:rPr>
                <w:rFonts w:ascii="Times New Roman" w:eastAsia="宋体" w:hAnsi="Times New Roman" w:cs="Times New Roman"/>
                <w:color w:val="000000" w:themeColor="text1"/>
                <w:kern w:val="0"/>
                <w:sz w:val="22"/>
              </w:rPr>
            </w:pPr>
            <w:r>
              <w:rPr>
                <w:rFonts w:ascii="Times New Roman" w:eastAsia="宋体" w:hAnsi="Times New Roman" w:cs="Times New Roman" w:hint="eastAsia"/>
                <w:color w:val="000000" w:themeColor="text1"/>
                <w:kern w:val="0"/>
                <w:sz w:val="22"/>
              </w:rPr>
              <w:t>1</w:t>
            </w:r>
            <w:r>
              <w:rPr>
                <w:rFonts w:ascii="Times New Roman" w:eastAsia="宋体" w:hAnsi="Times New Roman" w:cs="Times New Roman" w:hint="eastAsia"/>
                <w:color w:val="000000" w:themeColor="text1"/>
                <w:kern w:val="0"/>
                <w:sz w:val="22"/>
              </w:rPr>
              <w:t>、</w:t>
            </w:r>
            <w:r>
              <w:rPr>
                <w:rFonts w:ascii="Times New Roman" w:eastAsia="宋体" w:hAnsi="Times New Roman" w:cs="Times New Roman" w:hint="eastAsia"/>
                <w:color w:val="000000" w:themeColor="text1"/>
                <w:kern w:val="0"/>
                <w:sz w:val="22"/>
              </w:rPr>
              <w:t>SPD</w:t>
            </w:r>
            <w:r>
              <w:rPr>
                <w:rFonts w:ascii="Times New Roman" w:eastAsia="宋体" w:hAnsi="Times New Roman" w:cs="Times New Roman" w:hint="eastAsia"/>
                <w:color w:val="000000" w:themeColor="text1"/>
                <w:kern w:val="0"/>
                <w:sz w:val="22"/>
              </w:rPr>
              <w:t>检测仪使用不规范</w:t>
            </w:r>
          </w:p>
          <w:p w:rsidR="00783FED">
            <w:pPr>
              <w:widowControl/>
              <w:rPr>
                <w:rFonts w:ascii="Times New Roman" w:eastAsia="宋体" w:hAnsi="Times New Roman" w:cs="Times New Roman"/>
                <w:color w:val="000000" w:themeColor="text1"/>
                <w:kern w:val="0"/>
                <w:sz w:val="22"/>
              </w:rPr>
            </w:pPr>
            <w:r>
              <w:rPr>
                <w:rFonts w:ascii="Times New Roman" w:eastAsia="宋体" w:hAnsi="Times New Roman" w:cs="Times New Roman" w:hint="eastAsia"/>
                <w:color w:val="000000" w:themeColor="text1"/>
                <w:kern w:val="0"/>
                <w:sz w:val="22"/>
              </w:rPr>
              <w:t>2</w:t>
            </w:r>
            <w:r>
              <w:rPr>
                <w:rFonts w:ascii="Times New Roman" w:eastAsia="宋体" w:hAnsi="Times New Roman" w:cs="Times New Roman" w:hint="eastAsia"/>
                <w:color w:val="000000" w:themeColor="text1"/>
                <w:kern w:val="0"/>
                <w:sz w:val="22"/>
              </w:rPr>
              <w:t>、等电位仪使用不规范</w:t>
            </w:r>
          </w:p>
        </w:tc>
      </w:tr>
      <w:tr>
        <w:tblPrEx>
          <w:tblW w:w="9902" w:type="dxa"/>
          <w:jc w:val="center"/>
          <w:tblLook w:val="04A0"/>
        </w:tblPrEx>
        <w:trPr>
          <w:trHeight w:val="1114"/>
          <w:jc w:val="center"/>
        </w:trPr>
        <w:tc>
          <w:tcPr>
            <w:tcW w:w="1790" w:type="dxa"/>
            <w:vMerge/>
            <w:vAlign w:val="center"/>
          </w:tcPr>
          <w:p w:rsidR="00783FED">
            <w:pPr>
              <w:jc w:val="center"/>
              <w:rPr>
                <w:rFonts w:ascii="Times New Roman" w:eastAsia="宋体" w:hAnsi="宋体" w:cs="Times New Roman"/>
                <w:b/>
                <w:kern w:val="0"/>
                <w:sz w:val="28"/>
                <w:szCs w:val="28"/>
              </w:rPr>
            </w:pPr>
          </w:p>
        </w:tc>
        <w:tc>
          <w:tcPr>
            <w:tcW w:w="3288" w:type="dxa"/>
            <w:vAlign w:val="center"/>
          </w:tcPr>
          <w:p w:rsidR="00783FED">
            <w:pPr>
              <w:widowControl/>
              <w:jc w:val="center"/>
              <w:textAlignment w:val="center"/>
              <w:rPr>
                <w:rFonts w:ascii="宋体" w:eastAsia="宋体" w:hAnsi="宋体" w:cs="宋体"/>
                <w:sz w:val="22"/>
              </w:rPr>
            </w:pPr>
            <w:r>
              <w:rPr>
                <w:rFonts w:ascii="宋体" w:eastAsia="宋体" w:hAnsi="宋体" w:cs="宋体" w:hint="eastAsia"/>
                <w:sz w:val="22"/>
              </w:rPr>
              <w:t>咸阳市天然气储配站</w:t>
            </w:r>
          </w:p>
        </w:tc>
        <w:tc>
          <w:tcPr>
            <w:tcW w:w="4824" w:type="dxa"/>
            <w:vAlign w:val="center"/>
          </w:tcPr>
          <w:p w:rsidR="00783FED">
            <w:pPr>
              <w:widowControl/>
              <w:rPr>
                <w:rFonts w:ascii="Times New Roman" w:eastAsia="宋体" w:hAnsi="Times New Roman" w:cs="Times New Roman"/>
                <w:color w:val="000000" w:themeColor="text1"/>
                <w:kern w:val="0"/>
                <w:sz w:val="22"/>
              </w:rPr>
            </w:pPr>
            <w:r>
              <w:rPr>
                <w:rFonts w:ascii="Times New Roman" w:eastAsia="宋体" w:hAnsi="Times New Roman" w:cs="Times New Roman" w:hint="eastAsia"/>
                <w:color w:val="000000" w:themeColor="text1"/>
                <w:kern w:val="0"/>
                <w:sz w:val="22"/>
              </w:rPr>
              <w:t>1</w:t>
            </w:r>
            <w:r>
              <w:rPr>
                <w:rFonts w:ascii="Times New Roman" w:eastAsia="宋体" w:hAnsi="Times New Roman" w:cs="Times New Roman" w:hint="eastAsia"/>
                <w:color w:val="000000" w:themeColor="text1"/>
                <w:kern w:val="0"/>
                <w:sz w:val="22"/>
              </w:rPr>
              <w:t>、检测报告内容不完整</w:t>
            </w:r>
          </w:p>
          <w:p w:rsidR="00783FED">
            <w:pPr>
              <w:widowControl/>
              <w:rPr>
                <w:rFonts w:ascii="Times New Roman" w:eastAsia="宋体" w:hAnsi="Times New Roman" w:cs="Times New Roman"/>
                <w:color w:val="000000" w:themeColor="text1"/>
                <w:kern w:val="0"/>
                <w:sz w:val="22"/>
              </w:rPr>
            </w:pPr>
            <w:r>
              <w:rPr>
                <w:rFonts w:ascii="Times New Roman" w:eastAsia="宋体" w:hAnsi="Times New Roman" w:cs="Times New Roman" w:hint="eastAsia"/>
                <w:color w:val="000000" w:themeColor="text1"/>
                <w:kern w:val="0"/>
                <w:sz w:val="22"/>
              </w:rPr>
              <w:t>2</w:t>
            </w:r>
            <w:r>
              <w:rPr>
                <w:rFonts w:ascii="Times New Roman" w:eastAsia="宋体" w:hAnsi="Times New Roman" w:cs="Times New Roman" w:hint="eastAsia"/>
                <w:color w:val="000000" w:themeColor="text1"/>
                <w:kern w:val="0"/>
                <w:sz w:val="22"/>
              </w:rPr>
              <w:t>、无防雷装置平面图</w:t>
            </w:r>
          </w:p>
          <w:p w:rsidR="00783FED">
            <w:pPr>
              <w:widowControl/>
              <w:rPr>
                <w:rFonts w:ascii="Times New Roman" w:eastAsia="宋体" w:hAnsi="Times New Roman" w:cs="Times New Roman"/>
                <w:color w:val="000000" w:themeColor="text1"/>
                <w:kern w:val="0"/>
                <w:sz w:val="22"/>
              </w:rPr>
            </w:pPr>
            <w:r>
              <w:rPr>
                <w:rFonts w:ascii="Times New Roman" w:eastAsia="宋体" w:hAnsi="Times New Roman" w:cs="Times New Roman" w:hint="eastAsia"/>
                <w:color w:val="000000" w:themeColor="text1"/>
                <w:kern w:val="0"/>
                <w:sz w:val="22"/>
              </w:rPr>
              <w:t>3</w:t>
            </w:r>
            <w:r>
              <w:rPr>
                <w:rFonts w:ascii="Times New Roman" w:eastAsia="宋体" w:hAnsi="Times New Roman" w:cs="Times New Roman" w:hint="eastAsia"/>
                <w:color w:val="000000" w:themeColor="text1"/>
                <w:kern w:val="0"/>
                <w:sz w:val="22"/>
              </w:rPr>
              <w:t>、缺少仪器名称及编号</w:t>
            </w:r>
          </w:p>
        </w:tc>
      </w:tr>
      <w:tr>
        <w:tblPrEx>
          <w:tblW w:w="9902" w:type="dxa"/>
          <w:jc w:val="center"/>
          <w:tblLook w:val="04A0"/>
        </w:tblPrEx>
        <w:trPr>
          <w:trHeight w:val="1058"/>
          <w:jc w:val="center"/>
        </w:trPr>
        <w:tc>
          <w:tcPr>
            <w:tcW w:w="1790" w:type="dxa"/>
            <w:vMerge w:val="restart"/>
            <w:vAlign w:val="center"/>
          </w:tcPr>
          <w:p w:rsidR="00783FED">
            <w:pPr>
              <w:jc w:val="center"/>
              <w:rPr>
                <w:rFonts w:ascii="Times New Roman" w:eastAsia="宋体" w:hAnsi="Times New Roman" w:cs="Times New Roman"/>
                <w:kern w:val="0"/>
                <w:sz w:val="22"/>
              </w:rPr>
            </w:pPr>
            <w:r>
              <w:rPr>
                <w:rFonts w:ascii="Times New Roman" w:eastAsia="宋体" w:hAnsi="Times New Roman" w:cs="Times New Roman" w:hint="eastAsia"/>
                <w:b/>
                <w:bCs/>
                <w:kern w:val="0"/>
                <w:sz w:val="24"/>
                <w:szCs w:val="24"/>
              </w:rPr>
              <w:t>湖北普安检测科技有限公司陕西分公司</w:t>
            </w:r>
          </w:p>
        </w:tc>
        <w:tc>
          <w:tcPr>
            <w:tcW w:w="3288" w:type="dxa"/>
            <w:vAlign w:val="center"/>
          </w:tcPr>
          <w:p w:rsidR="00783FED">
            <w:pPr>
              <w:widowControl/>
              <w:jc w:val="center"/>
              <w:textAlignment w:val="center"/>
              <w:rPr>
                <w:rFonts w:ascii="宋体" w:eastAsia="宋体" w:hAnsi="宋体" w:cs="宋体"/>
                <w:sz w:val="22"/>
              </w:rPr>
            </w:pPr>
            <w:r>
              <w:rPr>
                <w:rFonts w:ascii="宋体" w:eastAsia="宋体" w:hAnsi="宋体" w:cs="宋体" w:hint="eastAsia"/>
                <w:sz w:val="22"/>
              </w:rPr>
              <w:t>金域中央119号楼</w:t>
            </w:r>
          </w:p>
        </w:tc>
        <w:tc>
          <w:tcPr>
            <w:tcW w:w="4824" w:type="dxa"/>
            <w:vAlign w:val="center"/>
          </w:tcPr>
          <w:p w:rsidR="00783FED">
            <w:pPr>
              <w:widowControl/>
              <w:rPr>
                <w:rFonts w:ascii="Times New Roman" w:eastAsia="宋体" w:hAnsi="Times New Roman" w:cs="Times New Roman"/>
                <w:color w:val="000000" w:themeColor="text1"/>
                <w:kern w:val="0"/>
                <w:sz w:val="22"/>
              </w:rPr>
            </w:pPr>
            <w:r>
              <w:rPr>
                <w:rFonts w:ascii="Times New Roman" w:eastAsia="宋体" w:hAnsi="Times New Roman" w:cs="Times New Roman" w:hint="eastAsia"/>
                <w:color w:val="000000" w:themeColor="text1"/>
                <w:kern w:val="0"/>
                <w:sz w:val="22"/>
              </w:rPr>
              <w:t>1</w:t>
            </w:r>
            <w:r>
              <w:rPr>
                <w:rFonts w:ascii="Times New Roman" w:eastAsia="宋体" w:hAnsi="Times New Roman" w:cs="Times New Roman" w:hint="eastAsia"/>
                <w:color w:val="000000" w:themeColor="text1"/>
                <w:kern w:val="0"/>
                <w:sz w:val="22"/>
              </w:rPr>
              <w:t>、检测报告中缺仪器（等电位仪）</w:t>
            </w:r>
          </w:p>
          <w:p w:rsidR="00783FED">
            <w:pPr>
              <w:widowControl/>
              <w:rPr>
                <w:rFonts w:ascii="Times New Roman" w:eastAsia="宋体" w:hAnsi="Times New Roman" w:cs="Times New Roman"/>
                <w:color w:val="000000" w:themeColor="text1"/>
                <w:kern w:val="0"/>
                <w:sz w:val="22"/>
              </w:rPr>
            </w:pPr>
            <w:r>
              <w:rPr>
                <w:rFonts w:ascii="Times New Roman" w:eastAsia="宋体" w:hAnsi="Times New Roman" w:cs="Times New Roman" w:hint="eastAsia"/>
                <w:color w:val="000000" w:themeColor="text1"/>
                <w:kern w:val="0"/>
                <w:sz w:val="22"/>
              </w:rPr>
              <w:t>2</w:t>
            </w:r>
            <w:r>
              <w:rPr>
                <w:rFonts w:ascii="Times New Roman" w:eastAsia="宋体" w:hAnsi="Times New Roman" w:cs="Times New Roman" w:hint="eastAsia"/>
                <w:color w:val="000000" w:themeColor="text1"/>
                <w:kern w:val="0"/>
                <w:sz w:val="22"/>
              </w:rPr>
              <w:t>、新建报告中有缺项（接地类型）</w:t>
            </w:r>
          </w:p>
          <w:p w:rsidR="00783FED">
            <w:pPr>
              <w:widowControl/>
              <w:rPr>
                <w:rFonts w:ascii="Times New Roman" w:eastAsia="宋体" w:hAnsi="Times New Roman" w:cs="Times New Roman"/>
                <w:color w:val="000000" w:themeColor="text1"/>
                <w:kern w:val="0"/>
                <w:sz w:val="22"/>
              </w:rPr>
            </w:pPr>
            <w:r>
              <w:rPr>
                <w:rFonts w:ascii="Times New Roman" w:eastAsia="宋体" w:hAnsi="Times New Roman" w:cs="Times New Roman" w:hint="eastAsia"/>
                <w:color w:val="000000" w:themeColor="text1"/>
                <w:kern w:val="0"/>
                <w:sz w:val="22"/>
              </w:rPr>
              <w:t>3</w:t>
            </w:r>
            <w:r>
              <w:rPr>
                <w:rFonts w:ascii="Times New Roman" w:eastAsia="宋体" w:hAnsi="Times New Roman" w:cs="Times New Roman" w:hint="eastAsia"/>
                <w:color w:val="000000" w:themeColor="text1"/>
                <w:kern w:val="0"/>
                <w:sz w:val="22"/>
              </w:rPr>
              <w:t>、报告及原始记录中缺“接地规格与尺寸”</w:t>
            </w:r>
          </w:p>
        </w:tc>
      </w:tr>
      <w:tr>
        <w:tblPrEx>
          <w:tblW w:w="9902" w:type="dxa"/>
          <w:jc w:val="center"/>
          <w:tblLook w:val="04A0"/>
        </w:tblPrEx>
        <w:trPr>
          <w:trHeight w:val="454"/>
          <w:jc w:val="center"/>
        </w:trPr>
        <w:tc>
          <w:tcPr>
            <w:tcW w:w="1790" w:type="dxa"/>
            <w:vMerge/>
            <w:vAlign w:val="center"/>
          </w:tcPr>
          <w:p w:rsidR="00783FED">
            <w:pPr>
              <w:jc w:val="center"/>
              <w:rPr>
                <w:rFonts w:ascii="Times New Roman" w:eastAsia="宋体" w:hAnsi="Times New Roman" w:cs="Times New Roman"/>
                <w:kern w:val="0"/>
                <w:sz w:val="22"/>
              </w:rPr>
            </w:pPr>
          </w:p>
        </w:tc>
        <w:tc>
          <w:tcPr>
            <w:tcW w:w="3288" w:type="dxa"/>
            <w:vAlign w:val="center"/>
          </w:tcPr>
          <w:p w:rsidR="00783FED">
            <w:pPr>
              <w:widowControl/>
              <w:jc w:val="center"/>
              <w:textAlignment w:val="center"/>
              <w:rPr>
                <w:rFonts w:ascii="宋体" w:eastAsia="宋体" w:hAnsi="宋体" w:cs="宋体"/>
                <w:kern w:val="0"/>
                <w:sz w:val="22"/>
              </w:rPr>
            </w:pPr>
            <w:r>
              <w:rPr>
                <w:rFonts w:ascii="宋体" w:eastAsia="宋体" w:hAnsi="宋体" w:cs="宋体" w:hint="eastAsia"/>
                <w:kern w:val="0"/>
                <w:sz w:val="22"/>
              </w:rPr>
              <w:t>宝鸡市石油矿山</w:t>
            </w:r>
            <w:r>
              <w:rPr>
                <w:rFonts w:ascii="宋体" w:eastAsia="宋体" w:hAnsi="宋体" w:cs="宋体"/>
                <w:kern w:val="0"/>
                <w:sz w:val="22"/>
              </w:rPr>
              <w:t>机械配件厂</w:t>
            </w:r>
          </w:p>
        </w:tc>
        <w:tc>
          <w:tcPr>
            <w:tcW w:w="4824" w:type="dxa"/>
            <w:vAlign w:val="center"/>
          </w:tcPr>
          <w:p w:rsidR="00783FED">
            <w:pPr>
              <w:widowControl/>
              <w:rPr>
                <w:rFonts w:ascii="Times New Roman" w:eastAsia="宋体" w:hAnsi="Times New Roman" w:cs="Times New Roman"/>
                <w:color w:val="000000" w:themeColor="text1"/>
                <w:kern w:val="0"/>
                <w:sz w:val="22"/>
              </w:rPr>
            </w:pPr>
            <w:r>
              <w:rPr>
                <w:rFonts w:ascii="Times New Roman" w:eastAsia="宋体" w:hAnsi="Times New Roman" w:cs="Times New Roman" w:hint="eastAsia"/>
                <w:color w:val="000000" w:themeColor="text1"/>
                <w:kern w:val="0"/>
                <w:sz w:val="22"/>
              </w:rPr>
              <w:t>报告及原始记录中缺“接地规格与尺寸”</w:t>
            </w:r>
          </w:p>
        </w:tc>
      </w:tr>
      <w:tr>
        <w:tblPrEx>
          <w:tblW w:w="9902" w:type="dxa"/>
          <w:jc w:val="center"/>
          <w:tblLook w:val="04A0"/>
        </w:tblPrEx>
        <w:trPr>
          <w:trHeight w:val="454"/>
          <w:jc w:val="center"/>
        </w:trPr>
        <w:tc>
          <w:tcPr>
            <w:tcW w:w="1790" w:type="dxa"/>
            <w:vMerge/>
            <w:vAlign w:val="center"/>
          </w:tcPr>
          <w:p w:rsidR="00783FED">
            <w:pPr>
              <w:jc w:val="center"/>
              <w:rPr>
                <w:rFonts w:ascii="Times New Roman" w:eastAsia="宋体" w:hAnsi="Times New Roman" w:cs="Times New Roman"/>
                <w:kern w:val="0"/>
                <w:sz w:val="22"/>
              </w:rPr>
            </w:pPr>
          </w:p>
        </w:tc>
        <w:tc>
          <w:tcPr>
            <w:tcW w:w="3288" w:type="dxa"/>
            <w:vAlign w:val="center"/>
          </w:tcPr>
          <w:p w:rsidR="00783FED">
            <w:pPr>
              <w:widowControl/>
              <w:jc w:val="center"/>
              <w:textAlignment w:val="center"/>
              <w:rPr>
                <w:rFonts w:ascii="宋体" w:eastAsia="宋体" w:hAnsi="宋体" w:cs="宋体"/>
                <w:sz w:val="22"/>
              </w:rPr>
            </w:pPr>
            <w:r>
              <w:rPr>
                <w:rFonts w:ascii="宋体" w:eastAsia="宋体" w:hAnsi="宋体" w:cs="宋体" w:hint="eastAsia"/>
                <w:sz w:val="22"/>
              </w:rPr>
              <w:t>宝鸡钛业</w:t>
            </w:r>
            <w:r>
              <w:rPr>
                <w:rFonts w:ascii="宋体" w:eastAsia="宋体" w:hAnsi="宋体" w:cs="宋体"/>
                <w:sz w:val="22"/>
              </w:rPr>
              <w:t>信息中心</w:t>
            </w:r>
          </w:p>
        </w:tc>
        <w:tc>
          <w:tcPr>
            <w:tcW w:w="4824" w:type="dxa"/>
            <w:vAlign w:val="center"/>
          </w:tcPr>
          <w:p w:rsidR="00783FED">
            <w:pPr>
              <w:widowControl/>
              <w:jc w:val="center"/>
              <w:rPr>
                <w:rFonts w:ascii="Times New Roman" w:eastAsia="宋体" w:hAnsi="Times New Roman" w:cs="Times New Roman"/>
                <w:color w:val="000000" w:themeColor="text1"/>
                <w:kern w:val="0"/>
                <w:sz w:val="22"/>
              </w:rPr>
            </w:pPr>
            <w:r>
              <w:rPr>
                <w:rFonts w:ascii="Times New Roman" w:eastAsia="宋体" w:hAnsi="Times New Roman" w:cs="Times New Roman" w:hint="eastAsia"/>
                <w:color w:val="000000" w:themeColor="text1"/>
                <w:kern w:val="0"/>
                <w:sz w:val="22"/>
              </w:rPr>
              <w:t>无</w:t>
            </w:r>
          </w:p>
        </w:tc>
      </w:tr>
      <w:tr>
        <w:tblPrEx>
          <w:tblW w:w="9902" w:type="dxa"/>
          <w:jc w:val="center"/>
          <w:tblLook w:val="04A0"/>
        </w:tblPrEx>
        <w:trPr>
          <w:trHeight w:val="1058"/>
          <w:jc w:val="center"/>
        </w:trPr>
        <w:tc>
          <w:tcPr>
            <w:tcW w:w="1790" w:type="dxa"/>
            <w:vMerge w:val="restart"/>
            <w:vAlign w:val="center"/>
          </w:tcPr>
          <w:p w:rsidR="00783FED">
            <w:pPr>
              <w:jc w:val="center"/>
              <w:rPr>
                <w:rFonts w:ascii="Times New Roman" w:eastAsia="宋体" w:hAnsi="Times New Roman" w:cs="Times New Roman"/>
                <w:kern w:val="0"/>
                <w:sz w:val="22"/>
              </w:rPr>
            </w:pPr>
            <w:r>
              <w:rPr>
                <w:rFonts w:ascii="Times New Roman" w:eastAsia="宋体" w:hAnsi="Times New Roman" w:cs="Times New Roman" w:hint="eastAsia"/>
                <w:b/>
                <w:bCs/>
                <w:kern w:val="0"/>
                <w:sz w:val="24"/>
                <w:szCs w:val="24"/>
              </w:rPr>
              <w:t>陕西秦盾防雷技术有限公司</w:t>
            </w:r>
          </w:p>
        </w:tc>
        <w:tc>
          <w:tcPr>
            <w:tcW w:w="3288" w:type="dxa"/>
            <w:vAlign w:val="center"/>
          </w:tcPr>
          <w:p w:rsidR="00783FED">
            <w:pPr>
              <w:widowControl/>
              <w:jc w:val="center"/>
              <w:textAlignment w:val="center"/>
              <w:rPr>
                <w:rFonts w:ascii="宋体" w:eastAsia="宋体" w:hAnsi="宋体" w:cs="宋体"/>
                <w:sz w:val="22"/>
              </w:rPr>
            </w:pPr>
            <w:r>
              <w:rPr>
                <w:rFonts w:ascii="宋体" w:eastAsia="宋体" w:hAnsi="宋体" w:cs="宋体" w:hint="eastAsia"/>
                <w:sz w:val="22"/>
              </w:rPr>
              <w:t>天元化工库房</w:t>
            </w:r>
          </w:p>
        </w:tc>
        <w:tc>
          <w:tcPr>
            <w:tcW w:w="4824" w:type="dxa"/>
            <w:vAlign w:val="center"/>
          </w:tcPr>
          <w:p w:rsidR="00783FED">
            <w:pPr>
              <w:widowControl/>
              <w:rPr>
                <w:rFonts w:ascii="Times New Roman" w:eastAsia="宋体" w:hAnsi="Times New Roman" w:cs="Times New Roman"/>
                <w:color w:val="000000" w:themeColor="text1"/>
                <w:kern w:val="0"/>
                <w:sz w:val="22"/>
              </w:rPr>
            </w:pPr>
            <w:r>
              <w:rPr>
                <w:rFonts w:ascii="Times New Roman" w:eastAsia="宋体" w:hAnsi="Times New Roman" w:cs="Times New Roman" w:hint="eastAsia"/>
                <w:color w:val="000000" w:themeColor="text1"/>
                <w:kern w:val="0"/>
                <w:sz w:val="22"/>
              </w:rPr>
              <w:t>1</w:t>
            </w:r>
            <w:r>
              <w:rPr>
                <w:rFonts w:ascii="Times New Roman" w:eastAsia="宋体" w:hAnsi="Times New Roman" w:cs="Times New Roman" w:hint="eastAsia"/>
                <w:color w:val="000000" w:themeColor="text1"/>
                <w:kern w:val="0"/>
                <w:sz w:val="22"/>
              </w:rPr>
              <w:t>、报告中“独立接闪针</w:t>
            </w:r>
            <w:r>
              <w:rPr>
                <w:rFonts w:ascii="Times New Roman" w:eastAsia="宋体" w:hAnsi="Times New Roman" w:cs="Times New Roman" w:hint="eastAsia"/>
                <w:color w:val="000000" w:themeColor="text1"/>
                <w:kern w:val="0"/>
                <w:sz w:val="22"/>
              </w:rPr>
              <w:t>"</w:t>
            </w:r>
            <w:r>
              <w:rPr>
                <w:rFonts w:ascii="Times New Roman" w:eastAsia="宋体" w:hAnsi="Times New Roman" w:cs="Times New Roman" w:hint="eastAsia"/>
                <w:color w:val="000000" w:themeColor="text1"/>
                <w:kern w:val="0"/>
                <w:sz w:val="22"/>
              </w:rPr>
              <w:t>与“共用接地”矛盾</w:t>
            </w:r>
          </w:p>
          <w:p w:rsidR="00783FED">
            <w:pPr>
              <w:widowControl/>
              <w:rPr>
                <w:rFonts w:ascii="Times New Roman" w:eastAsia="宋体" w:hAnsi="Times New Roman" w:cs="Times New Roman"/>
                <w:color w:val="000000" w:themeColor="text1"/>
                <w:kern w:val="0"/>
                <w:sz w:val="22"/>
              </w:rPr>
            </w:pPr>
            <w:r>
              <w:rPr>
                <w:rFonts w:ascii="Times New Roman" w:eastAsia="宋体" w:hAnsi="Times New Roman" w:cs="Times New Roman" w:hint="eastAsia"/>
                <w:color w:val="000000" w:themeColor="text1"/>
                <w:kern w:val="0"/>
                <w:sz w:val="22"/>
              </w:rPr>
              <w:t>2</w:t>
            </w:r>
            <w:r>
              <w:rPr>
                <w:rFonts w:ascii="Times New Roman" w:eastAsia="宋体" w:hAnsi="Times New Roman" w:cs="Times New Roman" w:hint="eastAsia"/>
                <w:color w:val="000000" w:themeColor="text1"/>
                <w:kern w:val="0"/>
                <w:sz w:val="22"/>
              </w:rPr>
              <w:t>、危险品库房接闪针安全距离不够，现场及检测报告未提出</w:t>
            </w:r>
          </w:p>
        </w:tc>
      </w:tr>
      <w:tr>
        <w:tblPrEx>
          <w:tblW w:w="9902" w:type="dxa"/>
          <w:jc w:val="center"/>
          <w:tblLook w:val="04A0"/>
        </w:tblPrEx>
        <w:trPr>
          <w:trHeight w:val="880"/>
          <w:jc w:val="center"/>
        </w:trPr>
        <w:tc>
          <w:tcPr>
            <w:tcW w:w="1790" w:type="dxa"/>
            <w:vMerge/>
            <w:vAlign w:val="center"/>
          </w:tcPr>
          <w:p w:rsidR="00783FED">
            <w:pPr>
              <w:jc w:val="center"/>
              <w:rPr>
                <w:rFonts w:ascii="Times New Roman" w:eastAsia="宋体" w:hAnsi="Times New Roman" w:cs="Times New Roman"/>
                <w:kern w:val="0"/>
                <w:sz w:val="22"/>
              </w:rPr>
            </w:pPr>
          </w:p>
        </w:tc>
        <w:tc>
          <w:tcPr>
            <w:tcW w:w="3288" w:type="dxa"/>
            <w:vAlign w:val="center"/>
          </w:tcPr>
          <w:p w:rsidR="00783FED">
            <w:pPr>
              <w:widowControl/>
              <w:jc w:val="center"/>
              <w:textAlignment w:val="center"/>
              <w:rPr>
                <w:rFonts w:ascii="宋体" w:eastAsia="宋体" w:hAnsi="宋体" w:cs="宋体"/>
                <w:sz w:val="22"/>
              </w:rPr>
            </w:pPr>
            <w:r>
              <w:rPr>
                <w:rFonts w:ascii="宋体" w:eastAsia="宋体" w:hAnsi="宋体" w:cs="宋体" w:hint="eastAsia"/>
                <w:sz w:val="22"/>
              </w:rPr>
              <w:t>国水风电设备变电站接闪塔</w:t>
            </w:r>
          </w:p>
        </w:tc>
        <w:tc>
          <w:tcPr>
            <w:tcW w:w="4824" w:type="dxa"/>
            <w:vAlign w:val="center"/>
          </w:tcPr>
          <w:p w:rsidR="00783FED">
            <w:pPr>
              <w:widowControl/>
              <w:rPr>
                <w:rFonts w:ascii="Times New Roman" w:eastAsia="宋体" w:hAnsi="Times New Roman" w:cs="Times New Roman"/>
                <w:color w:val="000000" w:themeColor="text1"/>
                <w:kern w:val="0"/>
                <w:sz w:val="22"/>
              </w:rPr>
            </w:pPr>
            <w:r>
              <w:rPr>
                <w:rFonts w:ascii="Times New Roman" w:eastAsia="宋体" w:hAnsi="Times New Roman" w:cs="Times New Roman" w:hint="eastAsia"/>
                <w:color w:val="000000" w:themeColor="text1"/>
                <w:kern w:val="0"/>
                <w:sz w:val="22"/>
              </w:rPr>
              <w:t>报告中“独立接闪塔</w:t>
            </w:r>
            <w:r>
              <w:rPr>
                <w:rFonts w:ascii="Times New Roman" w:eastAsia="宋体" w:hAnsi="Times New Roman" w:cs="Times New Roman" w:hint="eastAsia"/>
                <w:color w:val="000000" w:themeColor="text1"/>
                <w:kern w:val="0"/>
                <w:sz w:val="22"/>
              </w:rPr>
              <w:t>"</w:t>
            </w:r>
            <w:r>
              <w:rPr>
                <w:rFonts w:ascii="Times New Roman" w:eastAsia="宋体" w:hAnsi="Times New Roman" w:cs="Times New Roman" w:hint="eastAsia"/>
                <w:color w:val="000000" w:themeColor="text1"/>
                <w:kern w:val="0"/>
                <w:sz w:val="22"/>
              </w:rPr>
              <w:t>与“共用接地”矛盾</w:t>
            </w:r>
          </w:p>
          <w:p w:rsidR="00783FED">
            <w:pPr>
              <w:widowControl/>
              <w:rPr>
                <w:rFonts w:ascii="Times New Roman" w:eastAsia="宋体" w:hAnsi="Times New Roman" w:cs="Times New Roman"/>
                <w:color w:val="000000" w:themeColor="text1"/>
                <w:kern w:val="0"/>
                <w:sz w:val="22"/>
              </w:rPr>
            </w:pPr>
          </w:p>
        </w:tc>
      </w:tr>
      <w:tr>
        <w:tblPrEx>
          <w:tblW w:w="9902" w:type="dxa"/>
          <w:jc w:val="center"/>
          <w:tblLook w:val="04A0"/>
        </w:tblPrEx>
        <w:trPr>
          <w:trHeight w:val="454"/>
          <w:jc w:val="center"/>
        </w:trPr>
        <w:tc>
          <w:tcPr>
            <w:tcW w:w="1790" w:type="dxa"/>
            <w:vMerge/>
            <w:vAlign w:val="center"/>
          </w:tcPr>
          <w:p w:rsidR="00783FED">
            <w:pPr>
              <w:jc w:val="center"/>
              <w:rPr>
                <w:rFonts w:ascii="Times New Roman" w:eastAsia="宋体" w:hAnsi="Times New Roman" w:cs="Times New Roman"/>
                <w:kern w:val="0"/>
                <w:sz w:val="22"/>
              </w:rPr>
            </w:pPr>
          </w:p>
        </w:tc>
        <w:tc>
          <w:tcPr>
            <w:tcW w:w="3288" w:type="dxa"/>
            <w:vAlign w:val="center"/>
          </w:tcPr>
          <w:p w:rsidR="00783FED">
            <w:pPr>
              <w:widowControl/>
              <w:jc w:val="center"/>
              <w:textAlignment w:val="center"/>
              <w:rPr>
                <w:rFonts w:ascii="宋体" w:eastAsia="宋体" w:hAnsi="宋体" w:cs="宋体"/>
                <w:sz w:val="22"/>
              </w:rPr>
            </w:pPr>
            <w:r>
              <w:rPr>
                <w:rFonts w:ascii="宋体" w:eastAsia="宋体" w:hAnsi="宋体" w:cs="宋体" w:hint="eastAsia"/>
                <w:sz w:val="22"/>
              </w:rPr>
              <w:t>金堆城钼业金属分公司</w:t>
            </w:r>
          </w:p>
        </w:tc>
        <w:tc>
          <w:tcPr>
            <w:tcW w:w="4824" w:type="dxa"/>
            <w:vAlign w:val="center"/>
          </w:tcPr>
          <w:p w:rsidR="00783FED">
            <w:pPr>
              <w:widowControl/>
              <w:rPr>
                <w:rFonts w:ascii="Times New Roman" w:eastAsia="宋体" w:hAnsi="Times New Roman" w:cs="Times New Roman"/>
                <w:kern w:val="0"/>
                <w:sz w:val="22"/>
              </w:rPr>
            </w:pPr>
            <w:r>
              <w:rPr>
                <w:rFonts w:ascii="Times New Roman" w:eastAsia="宋体" w:hAnsi="Times New Roman" w:cs="Times New Roman"/>
                <w:kern w:val="0"/>
                <w:sz w:val="22"/>
              </w:rPr>
              <w:t>无平面示意图</w:t>
            </w:r>
          </w:p>
        </w:tc>
      </w:tr>
      <w:tr>
        <w:tblPrEx>
          <w:tblW w:w="9902" w:type="dxa"/>
          <w:jc w:val="center"/>
          <w:tblLook w:val="04A0"/>
        </w:tblPrEx>
        <w:trPr>
          <w:trHeight w:val="454"/>
          <w:jc w:val="center"/>
        </w:trPr>
        <w:tc>
          <w:tcPr>
            <w:tcW w:w="1790" w:type="dxa"/>
            <w:vMerge/>
            <w:vAlign w:val="center"/>
          </w:tcPr>
          <w:p w:rsidR="00783FED">
            <w:pPr>
              <w:jc w:val="center"/>
              <w:rPr>
                <w:rFonts w:ascii="Times New Roman" w:eastAsia="宋体" w:hAnsi="Times New Roman" w:cs="Times New Roman"/>
                <w:kern w:val="0"/>
                <w:sz w:val="22"/>
              </w:rPr>
            </w:pPr>
          </w:p>
        </w:tc>
        <w:tc>
          <w:tcPr>
            <w:tcW w:w="3288" w:type="dxa"/>
            <w:vAlign w:val="center"/>
          </w:tcPr>
          <w:p w:rsidR="00783FED">
            <w:pPr>
              <w:widowControl/>
              <w:jc w:val="center"/>
              <w:textAlignment w:val="center"/>
              <w:rPr>
                <w:rFonts w:ascii="宋体" w:eastAsia="宋体" w:hAnsi="宋体" w:cs="宋体"/>
                <w:sz w:val="22"/>
              </w:rPr>
            </w:pPr>
            <w:r>
              <w:rPr>
                <w:rFonts w:ascii="宋体" w:eastAsia="宋体" w:hAnsi="宋体" w:cs="宋体" w:hint="eastAsia"/>
                <w:sz w:val="22"/>
              </w:rPr>
              <w:t>西安</w:t>
            </w:r>
            <w:r>
              <w:rPr>
                <w:rFonts w:ascii="宋体" w:eastAsia="宋体" w:hAnsi="宋体" w:cs="宋体"/>
                <w:sz w:val="22"/>
              </w:rPr>
              <w:t>庆华民用爆破器材股份公司（</w:t>
            </w:r>
            <w:r>
              <w:rPr>
                <w:rFonts w:ascii="宋体" w:eastAsia="宋体" w:hAnsi="宋体" w:cs="宋体" w:hint="eastAsia"/>
                <w:sz w:val="22"/>
              </w:rPr>
              <w:t>库区</w:t>
            </w:r>
            <w:r>
              <w:rPr>
                <w:rFonts w:ascii="宋体" w:eastAsia="宋体" w:hAnsi="宋体" w:cs="宋体"/>
                <w:sz w:val="22"/>
              </w:rPr>
              <w:t>）</w:t>
            </w:r>
          </w:p>
        </w:tc>
        <w:tc>
          <w:tcPr>
            <w:tcW w:w="4824" w:type="dxa"/>
            <w:vAlign w:val="center"/>
          </w:tcPr>
          <w:p w:rsidR="00783FED">
            <w:pPr>
              <w:widowControl/>
              <w:rPr>
                <w:rFonts w:ascii="Times New Roman" w:eastAsia="宋体" w:hAnsi="Times New Roman" w:cs="Times New Roman"/>
                <w:kern w:val="0"/>
                <w:sz w:val="22"/>
              </w:rPr>
            </w:pPr>
            <w:r>
              <w:rPr>
                <w:rFonts w:ascii="Times New Roman" w:eastAsia="宋体" w:hAnsi="Times New Roman" w:cs="Times New Roman"/>
                <w:kern w:val="0"/>
                <w:sz w:val="22"/>
              </w:rPr>
              <w:t>无平面示意图</w:t>
            </w:r>
          </w:p>
        </w:tc>
      </w:tr>
      <w:tr>
        <w:tblPrEx>
          <w:tblW w:w="9902" w:type="dxa"/>
          <w:jc w:val="center"/>
          <w:tblLook w:val="04A0"/>
        </w:tblPrEx>
        <w:trPr>
          <w:trHeight w:val="454"/>
          <w:jc w:val="center"/>
        </w:trPr>
        <w:tc>
          <w:tcPr>
            <w:tcW w:w="1790" w:type="dxa"/>
            <w:vMerge/>
            <w:vAlign w:val="center"/>
          </w:tcPr>
          <w:p w:rsidR="00783FED">
            <w:pPr>
              <w:jc w:val="center"/>
              <w:rPr>
                <w:rFonts w:ascii="Times New Roman" w:eastAsia="宋体" w:hAnsi="Times New Roman" w:cs="Times New Roman"/>
                <w:kern w:val="0"/>
                <w:sz w:val="22"/>
              </w:rPr>
            </w:pPr>
          </w:p>
        </w:tc>
        <w:tc>
          <w:tcPr>
            <w:tcW w:w="3288" w:type="dxa"/>
            <w:vAlign w:val="center"/>
          </w:tcPr>
          <w:p w:rsidR="00783FED">
            <w:pPr>
              <w:widowControl/>
              <w:jc w:val="center"/>
              <w:textAlignment w:val="center"/>
              <w:rPr>
                <w:rFonts w:ascii="宋体" w:eastAsia="宋体" w:hAnsi="宋体" w:cs="宋体"/>
                <w:sz w:val="22"/>
              </w:rPr>
            </w:pPr>
            <w:r>
              <w:rPr>
                <w:rFonts w:ascii="宋体" w:eastAsia="宋体" w:hAnsi="宋体" w:cs="宋体" w:hint="eastAsia"/>
                <w:sz w:val="22"/>
              </w:rPr>
              <w:t>中航</w:t>
            </w:r>
            <w:r>
              <w:rPr>
                <w:rFonts w:ascii="宋体" w:eastAsia="宋体" w:hAnsi="宋体" w:cs="宋体"/>
                <w:sz w:val="22"/>
              </w:rPr>
              <w:t>工业自动控制研究所</w:t>
            </w:r>
          </w:p>
        </w:tc>
        <w:tc>
          <w:tcPr>
            <w:tcW w:w="4824" w:type="dxa"/>
            <w:vAlign w:val="center"/>
          </w:tcPr>
          <w:p w:rsidR="00783FED">
            <w:pPr>
              <w:widowControl/>
              <w:rPr>
                <w:rFonts w:ascii="Times New Roman" w:eastAsia="宋体" w:hAnsi="Times New Roman" w:cs="Times New Roman"/>
                <w:kern w:val="0"/>
                <w:sz w:val="22"/>
              </w:rPr>
            </w:pPr>
            <w:r>
              <w:rPr>
                <w:rFonts w:ascii="Times New Roman" w:eastAsia="宋体" w:hAnsi="Times New Roman" w:cs="Times New Roman"/>
                <w:kern w:val="0"/>
                <w:sz w:val="22"/>
              </w:rPr>
              <w:t>无平面示意图</w:t>
            </w:r>
          </w:p>
        </w:tc>
      </w:tr>
      <w:tr>
        <w:tblPrEx>
          <w:tblW w:w="9902" w:type="dxa"/>
          <w:jc w:val="center"/>
          <w:tblLook w:val="04A0"/>
        </w:tblPrEx>
        <w:trPr>
          <w:trHeight w:val="454"/>
          <w:jc w:val="center"/>
        </w:trPr>
        <w:tc>
          <w:tcPr>
            <w:tcW w:w="1790" w:type="dxa"/>
            <w:vMerge/>
            <w:vAlign w:val="center"/>
          </w:tcPr>
          <w:p w:rsidR="00783FED">
            <w:pPr>
              <w:jc w:val="center"/>
              <w:rPr>
                <w:rFonts w:ascii="Times New Roman" w:eastAsia="宋体" w:hAnsi="Times New Roman" w:cs="Times New Roman"/>
                <w:kern w:val="0"/>
                <w:sz w:val="22"/>
              </w:rPr>
            </w:pPr>
          </w:p>
        </w:tc>
        <w:tc>
          <w:tcPr>
            <w:tcW w:w="3288" w:type="dxa"/>
            <w:vAlign w:val="center"/>
          </w:tcPr>
          <w:p w:rsidR="00783FED">
            <w:pPr>
              <w:widowControl/>
              <w:jc w:val="center"/>
              <w:textAlignment w:val="center"/>
              <w:rPr>
                <w:rFonts w:ascii="宋体" w:eastAsia="宋体" w:hAnsi="宋体" w:cs="宋体"/>
                <w:sz w:val="22"/>
              </w:rPr>
            </w:pPr>
            <w:r>
              <w:rPr>
                <w:rFonts w:ascii="宋体" w:eastAsia="宋体" w:hAnsi="宋体" w:cs="宋体" w:hint="eastAsia"/>
                <w:sz w:val="22"/>
              </w:rPr>
              <w:t>西安</w:t>
            </w:r>
            <w:r>
              <w:rPr>
                <w:rFonts w:ascii="宋体" w:eastAsia="宋体" w:hAnsi="宋体" w:cs="宋体"/>
                <w:sz w:val="22"/>
              </w:rPr>
              <w:t>近代化学研究所</w:t>
            </w:r>
          </w:p>
        </w:tc>
        <w:tc>
          <w:tcPr>
            <w:tcW w:w="4824" w:type="dxa"/>
            <w:vAlign w:val="center"/>
          </w:tcPr>
          <w:p w:rsidR="00783FED">
            <w:pPr>
              <w:widowControl/>
              <w:rPr>
                <w:rFonts w:ascii="Times New Roman" w:eastAsia="宋体" w:hAnsi="Times New Roman" w:cs="Times New Roman"/>
                <w:kern w:val="0"/>
                <w:sz w:val="22"/>
              </w:rPr>
            </w:pPr>
            <w:r>
              <w:rPr>
                <w:rFonts w:ascii="Times New Roman" w:eastAsia="宋体" w:hAnsi="Times New Roman" w:cs="Times New Roman"/>
                <w:kern w:val="0"/>
                <w:sz w:val="22"/>
              </w:rPr>
              <w:t>无平面示意图</w:t>
            </w:r>
          </w:p>
        </w:tc>
      </w:tr>
      <w:tr>
        <w:tblPrEx>
          <w:tblW w:w="9902" w:type="dxa"/>
          <w:jc w:val="center"/>
          <w:tblLook w:val="04A0"/>
        </w:tblPrEx>
        <w:trPr>
          <w:trHeight w:val="454"/>
          <w:jc w:val="center"/>
        </w:trPr>
        <w:tc>
          <w:tcPr>
            <w:tcW w:w="1790" w:type="dxa"/>
            <w:vMerge w:val="restart"/>
            <w:vAlign w:val="center"/>
          </w:tcPr>
          <w:p w:rsidR="00783FED">
            <w:pPr>
              <w:jc w:val="center"/>
              <w:rPr>
                <w:rFonts w:ascii="Times New Roman" w:eastAsia="宋体" w:hAnsi="宋体" w:cs="Times New Roman"/>
                <w:b/>
                <w:kern w:val="0"/>
                <w:sz w:val="24"/>
                <w:szCs w:val="24"/>
              </w:rPr>
            </w:pPr>
            <w:r>
              <w:rPr>
                <w:rFonts w:ascii="Times New Roman" w:eastAsia="宋体" w:hAnsi="宋体" w:cs="Times New Roman" w:hint="eastAsia"/>
                <w:b/>
                <w:kern w:val="0"/>
                <w:sz w:val="24"/>
                <w:szCs w:val="24"/>
              </w:rPr>
              <w:t>安康环宇科技有限公司</w:t>
            </w:r>
          </w:p>
        </w:tc>
        <w:tc>
          <w:tcPr>
            <w:tcW w:w="3288" w:type="dxa"/>
            <w:vAlign w:val="center"/>
          </w:tcPr>
          <w:p w:rsidR="00783FED">
            <w:pPr>
              <w:widowControl/>
              <w:jc w:val="center"/>
              <w:textAlignment w:val="center"/>
              <w:rPr>
                <w:rFonts w:ascii="宋体" w:eastAsia="宋体" w:hAnsi="宋体" w:cs="宋体"/>
                <w:sz w:val="22"/>
              </w:rPr>
            </w:pPr>
            <w:r>
              <w:rPr>
                <w:rFonts w:ascii="宋体" w:eastAsia="宋体" w:hAnsi="宋体" w:cs="宋体" w:hint="eastAsia"/>
                <w:kern w:val="0"/>
                <w:sz w:val="22"/>
              </w:rPr>
              <w:t>中油延长石油销售安康公司</w:t>
            </w:r>
          </w:p>
        </w:tc>
        <w:tc>
          <w:tcPr>
            <w:tcW w:w="4824" w:type="dxa"/>
            <w:vAlign w:val="center"/>
          </w:tcPr>
          <w:p w:rsidR="00783FED">
            <w:pPr>
              <w:widowControl/>
              <w:rPr>
                <w:rFonts w:ascii="Times New Roman" w:eastAsia="宋体" w:hAnsi="Times New Roman" w:cs="Times New Roman"/>
                <w:kern w:val="0"/>
                <w:sz w:val="22"/>
              </w:rPr>
            </w:pPr>
            <w:r>
              <w:rPr>
                <w:rFonts w:ascii="Times New Roman" w:eastAsia="宋体" w:hAnsi="Times New Roman" w:cs="Times New Roman" w:hint="eastAsia"/>
                <w:kern w:val="0"/>
                <w:sz w:val="22"/>
              </w:rPr>
              <w:t>1</w:t>
            </w:r>
            <w:r>
              <w:rPr>
                <w:rFonts w:ascii="Times New Roman" w:eastAsia="宋体" w:hAnsi="Times New Roman" w:cs="Times New Roman" w:hint="eastAsia"/>
                <w:kern w:val="0"/>
                <w:sz w:val="22"/>
              </w:rPr>
              <w:t>、</w:t>
            </w:r>
            <w:r>
              <w:rPr>
                <w:rFonts w:ascii="Times New Roman" w:eastAsia="宋体" w:hAnsi="Times New Roman" w:cs="Times New Roman"/>
                <w:kern w:val="0"/>
                <w:sz w:val="22"/>
              </w:rPr>
              <w:t>“-”</w:t>
            </w:r>
            <w:r>
              <w:rPr>
                <w:rFonts w:ascii="Times New Roman" w:eastAsia="宋体" w:hAnsi="Times New Roman" w:cs="Times New Roman" w:hint="eastAsia"/>
                <w:kern w:val="0"/>
                <w:sz w:val="22"/>
              </w:rPr>
              <w:t>、</w:t>
            </w:r>
            <w:r>
              <w:rPr>
                <w:rFonts w:ascii="Times New Roman" w:eastAsia="宋体" w:hAnsi="Times New Roman" w:cs="Times New Roman"/>
                <w:kern w:val="0"/>
                <w:sz w:val="22"/>
              </w:rPr>
              <w:t>“\”</w:t>
            </w:r>
            <w:r>
              <w:rPr>
                <w:rFonts w:ascii="Times New Roman" w:eastAsia="宋体" w:hAnsi="Times New Roman" w:cs="Times New Roman" w:hint="eastAsia"/>
                <w:kern w:val="0"/>
                <w:sz w:val="22"/>
              </w:rPr>
              <w:t>的</w:t>
            </w:r>
            <w:r>
              <w:rPr>
                <w:rFonts w:ascii="Times New Roman" w:eastAsia="宋体" w:hAnsi="Times New Roman" w:cs="Times New Roman"/>
                <w:kern w:val="0"/>
                <w:sz w:val="22"/>
              </w:rPr>
              <w:t>使用不当</w:t>
            </w:r>
          </w:p>
          <w:p w:rsidR="00783FED">
            <w:pPr>
              <w:widowControl/>
              <w:rPr>
                <w:rFonts w:ascii="Times New Roman" w:eastAsia="宋体" w:hAnsi="Times New Roman" w:cs="Times New Roman"/>
                <w:kern w:val="0"/>
                <w:sz w:val="22"/>
              </w:rPr>
            </w:pPr>
            <w:r>
              <w:rPr>
                <w:rFonts w:ascii="Times New Roman" w:eastAsia="宋体" w:hAnsi="Times New Roman" w:cs="Times New Roman" w:hint="eastAsia"/>
                <w:kern w:val="0"/>
                <w:sz w:val="22"/>
              </w:rPr>
              <w:t>2</w:t>
            </w:r>
            <w:r>
              <w:rPr>
                <w:rFonts w:ascii="Times New Roman" w:eastAsia="宋体" w:hAnsi="Times New Roman" w:cs="Times New Roman" w:hint="eastAsia"/>
                <w:kern w:val="0"/>
                <w:sz w:val="22"/>
              </w:rPr>
              <w:t>、</w:t>
            </w:r>
            <w:r>
              <w:rPr>
                <w:rFonts w:ascii="Times New Roman" w:eastAsia="宋体" w:hAnsi="Times New Roman" w:cs="Times New Roman"/>
                <w:kern w:val="0"/>
                <w:sz w:val="22"/>
              </w:rPr>
              <w:t>无平面</w:t>
            </w:r>
            <w:r>
              <w:rPr>
                <w:rFonts w:ascii="Times New Roman" w:eastAsia="宋体" w:hAnsi="Times New Roman" w:cs="Times New Roman" w:hint="eastAsia"/>
                <w:kern w:val="0"/>
                <w:sz w:val="22"/>
              </w:rPr>
              <w:t>示意</w:t>
            </w:r>
            <w:r>
              <w:rPr>
                <w:rFonts w:ascii="Times New Roman" w:eastAsia="宋体" w:hAnsi="Times New Roman" w:cs="Times New Roman"/>
                <w:kern w:val="0"/>
                <w:sz w:val="22"/>
              </w:rPr>
              <w:t>图</w:t>
            </w:r>
          </w:p>
          <w:p w:rsidR="00783FED">
            <w:pPr>
              <w:widowControl/>
              <w:rPr>
                <w:rFonts w:ascii="Times New Roman" w:eastAsia="宋体" w:hAnsi="Times New Roman" w:cs="Times New Roman"/>
                <w:kern w:val="0"/>
                <w:sz w:val="22"/>
              </w:rPr>
            </w:pPr>
            <w:r>
              <w:rPr>
                <w:rFonts w:ascii="Times New Roman" w:eastAsia="宋体" w:hAnsi="Times New Roman" w:cs="Times New Roman" w:hint="eastAsia"/>
                <w:kern w:val="0"/>
                <w:sz w:val="22"/>
              </w:rPr>
              <w:t>3</w:t>
            </w:r>
            <w:r>
              <w:rPr>
                <w:rFonts w:ascii="Times New Roman" w:eastAsia="宋体" w:hAnsi="Times New Roman" w:cs="Times New Roman" w:hint="eastAsia"/>
                <w:kern w:val="0"/>
                <w:sz w:val="22"/>
              </w:rPr>
              <w:t>、</w:t>
            </w:r>
            <w:r>
              <w:rPr>
                <w:rFonts w:ascii="Times New Roman" w:eastAsia="宋体" w:hAnsi="Times New Roman" w:cs="Times New Roman"/>
                <w:kern w:val="0"/>
                <w:sz w:val="22"/>
              </w:rPr>
              <w:t>无骑缝章</w:t>
            </w:r>
          </w:p>
        </w:tc>
      </w:tr>
      <w:tr>
        <w:tblPrEx>
          <w:tblW w:w="9902" w:type="dxa"/>
          <w:jc w:val="center"/>
          <w:tblLook w:val="04A0"/>
        </w:tblPrEx>
        <w:trPr>
          <w:trHeight w:val="454"/>
          <w:jc w:val="center"/>
        </w:trPr>
        <w:tc>
          <w:tcPr>
            <w:tcW w:w="1790" w:type="dxa"/>
            <w:vMerge/>
            <w:vAlign w:val="center"/>
          </w:tcPr>
          <w:p w:rsidR="00783FED">
            <w:pPr>
              <w:jc w:val="center"/>
              <w:rPr>
                <w:rFonts w:ascii="Times New Roman" w:eastAsia="宋体" w:hAnsi="宋体" w:cs="Times New Roman"/>
                <w:b/>
                <w:kern w:val="0"/>
                <w:sz w:val="24"/>
                <w:szCs w:val="24"/>
              </w:rPr>
            </w:pPr>
          </w:p>
        </w:tc>
        <w:tc>
          <w:tcPr>
            <w:tcW w:w="3288" w:type="dxa"/>
            <w:vAlign w:val="center"/>
          </w:tcPr>
          <w:p w:rsidR="00783FED">
            <w:pPr>
              <w:widowControl/>
              <w:jc w:val="center"/>
              <w:textAlignment w:val="center"/>
              <w:rPr>
                <w:rFonts w:ascii="宋体" w:eastAsia="宋体" w:hAnsi="宋体" w:cs="宋体"/>
                <w:sz w:val="22"/>
              </w:rPr>
            </w:pPr>
            <w:r>
              <w:rPr>
                <w:rFonts w:ascii="宋体" w:eastAsia="宋体" w:hAnsi="宋体" w:cs="宋体" w:hint="eastAsia"/>
                <w:kern w:val="0"/>
                <w:sz w:val="22"/>
              </w:rPr>
              <w:t>安康市汉江燃气有限责任公司</w:t>
            </w:r>
          </w:p>
        </w:tc>
        <w:tc>
          <w:tcPr>
            <w:tcW w:w="4824" w:type="dxa"/>
            <w:vAlign w:val="center"/>
          </w:tcPr>
          <w:p w:rsidR="00783FED">
            <w:pPr>
              <w:widowControl/>
              <w:rPr>
                <w:rFonts w:ascii="Times New Roman" w:eastAsia="宋体" w:hAnsi="Times New Roman" w:cs="Times New Roman"/>
                <w:kern w:val="0"/>
                <w:sz w:val="22"/>
              </w:rPr>
            </w:pPr>
            <w:r>
              <w:rPr>
                <w:rFonts w:ascii="Times New Roman" w:eastAsia="宋体" w:hAnsi="Times New Roman" w:cs="Times New Roman" w:hint="eastAsia"/>
                <w:kern w:val="0"/>
                <w:sz w:val="22"/>
              </w:rPr>
              <w:t>1</w:t>
            </w:r>
            <w:r>
              <w:rPr>
                <w:rFonts w:ascii="Times New Roman" w:eastAsia="宋体" w:hAnsi="Times New Roman" w:cs="Times New Roman" w:hint="eastAsia"/>
                <w:kern w:val="0"/>
                <w:sz w:val="22"/>
              </w:rPr>
              <w:t>、原始记录</w:t>
            </w:r>
            <w:r>
              <w:rPr>
                <w:rFonts w:ascii="Times New Roman" w:eastAsia="宋体" w:hAnsi="Times New Roman" w:cs="Times New Roman"/>
                <w:kern w:val="0"/>
                <w:sz w:val="22"/>
              </w:rPr>
              <w:t>无平面</w:t>
            </w:r>
            <w:r>
              <w:rPr>
                <w:rFonts w:ascii="Times New Roman" w:eastAsia="宋体" w:hAnsi="Times New Roman" w:cs="Times New Roman" w:hint="eastAsia"/>
                <w:kern w:val="0"/>
                <w:sz w:val="22"/>
              </w:rPr>
              <w:t>示意</w:t>
            </w:r>
            <w:r>
              <w:rPr>
                <w:rFonts w:ascii="Times New Roman" w:eastAsia="宋体" w:hAnsi="Times New Roman" w:cs="Times New Roman"/>
                <w:kern w:val="0"/>
                <w:sz w:val="22"/>
              </w:rPr>
              <w:t>图</w:t>
            </w:r>
          </w:p>
          <w:p w:rsidR="00783FED">
            <w:pPr>
              <w:widowControl/>
              <w:rPr>
                <w:rFonts w:ascii="Times New Roman" w:eastAsia="宋体" w:hAnsi="Times New Roman" w:cs="Times New Roman"/>
                <w:kern w:val="0"/>
                <w:sz w:val="22"/>
              </w:rPr>
            </w:pPr>
            <w:r>
              <w:rPr>
                <w:rFonts w:ascii="Times New Roman" w:eastAsia="宋体" w:hAnsi="Times New Roman" w:cs="Times New Roman" w:hint="eastAsia"/>
                <w:kern w:val="0"/>
                <w:sz w:val="22"/>
              </w:rPr>
              <w:t>2</w:t>
            </w:r>
            <w:r>
              <w:rPr>
                <w:rFonts w:ascii="Times New Roman" w:eastAsia="宋体" w:hAnsi="Times New Roman" w:cs="Times New Roman" w:hint="eastAsia"/>
                <w:kern w:val="0"/>
                <w:sz w:val="22"/>
              </w:rPr>
              <w:t>、</w:t>
            </w:r>
            <w:r>
              <w:rPr>
                <w:rFonts w:ascii="Times New Roman" w:eastAsia="宋体" w:hAnsi="Times New Roman" w:cs="Times New Roman"/>
                <w:kern w:val="0"/>
                <w:sz w:val="22"/>
              </w:rPr>
              <w:t>无骑缝章</w:t>
            </w:r>
          </w:p>
        </w:tc>
      </w:tr>
      <w:tr>
        <w:tblPrEx>
          <w:tblW w:w="9902" w:type="dxa"/>
          <w:jc w:val="center"/>
          <w:tblLook w:val="04A0"/>
        </w:tblPrEx>
        <w:trPr>
          <w:trHeight w:val="454"/>
          <w:jc w:val="center"/>
        </w:trPr>
        <w:tc>
          <w:tcPr>
            <w:tcW w:w="1790" w:type="dxa"/>
            <w:vMerge/>
            <w:vAlign w:val="center"/>
          </w:tcPr>
          <w:p w:rsidR="00783FED">
            <w:pPr>
              <w:jc w:val="center"/>
              <w:rPr>
                <w:rFonts w:ascii="Times New Roman" w:eastAsia="宋体" w:hAnsi="宋体" w:cs="Times New Roman"/>
                <w:b/>
                <w:kern w:val="0"/>
                <w:sz w:val="24"/>
                <w:szCs w:val="24"/>
              </w:rPr>
            </w:pPr>
          </w:p>
        </w:tc>
        <w:tc>
          <w:tcPr>
            <w:tcW w:w="3288" w:type="dxa"/>
            <w:vAlign w:val="center"/>
          </w:tcPr>
          <w:p w:rsidR="00783FED">
            <w:pPr>
              <w:widowControl/>
              <w:jc w:val="center"/>
              <w:textAlignment w:val="center"/>
              <w:rPr>
                <w:rFonts w:asciiTheme="minorEastAsia" w:hAnsiTheme="minorEastAsia" w:cstheme="minorEastAsia"/>
                <w:sz w:val="22"/>
              </w:rPr>
            </w:pPr>
            <w:r>
              <w:rPr>
                <w:rFonts w:asciiTheme="minorEastAsia" w:hAnsiTheme="minorEastAsia" w:cstheme="minorEastAsia" w:hint="eastAsia"/>
                <w:kern w:val="0"/>
                <w:sz w:val="22"/>
              </w:rPr>
              <w:t>水电三局安康市岭南液化气有限公司</w:t>
            </w:r>
          </w:p>
        </w:tc>
        <w:tc>
          <w:tcPr>
            <w:tcW w:w="4824" w:type="dxa"/>
            <w:vAlign w:val="center"/>
          </w:tcPr>
          <w:p w:rsidR="00783FED">
            <w:pPr>
              <w:widowControl/>
              <w:rPr>
                <w:rFonts w:ascii="Times New Roman" w:eastAsia="宋体" w:hAnsi="Times New Roman" w:cs="Times New Roman"/>
                <w:kern w:val="0"/>
                <w:sz w:val="22"/>
              </w:rPr>
            </w:pPr>
            <w:r>
              <w:rPr>
                <w:rFonts w:ascii="Times New Roman" w:eastAsia="宋体" w:hAnsi="Times New Roman" w:cs="Times New Roman" w:hint="eastAsia"/>
                <w:kern w:val="0"/>
                <w:sz w:val="22"/>
              </w:rPr>
              <w:t>1</w:t>
            </w:r>
            <w:r>
              <w:rPr>
                <w:rFonts w:ascii="Times New Roman" w:eastAsia="宋体" w:hAnsi="Times New Roman" w:cs="Times New Roman" w:hint="eastAsia"/>
                <w:kern w:val="0"/>
                <w:sz w:val="22"/>
              </w:rPr>
              <w:t>、</w:t>
            </w:r>
            <w:r>
              <w:rPr>
                <w:rFonts w:ascii="Times New Roman" w:eastAsia="宋体" w:hAnsi="Times New Roman" w:cs="Times New Roman"/>
                <w:kern w:val="0"/>
                <w:sz w:val="22"/>
              </w:rPr>
              <w:t>无平面</w:t>
            </w:r>
            <w:r>
              <w:rPr>
                <w:rFonts w:ascii="Times New Roman" w:eastAsia="宋体" w:hAnsi="Times New Roman" w:cs="Times New Roman" w:hint="eastAsia"/>
                <w:kern w:val="0"/>
                <w:sz w:val="22"/>
              </w:rPr>
              <w:t>示意</w:t>
            </w:r>
            <w:r>
              <w:rPr>
                <w:rFonts w:ascii="Times New Roman" w:eastAsia="宋体" w:hAnsi="Times New Roman" w:cs="Times New Roman"/>
                <w:kern w:val="0"/>
                <w:sz w:val="22"/>
              </w:rPr>
              <w:t>图</w:t>
            </w:r>
          </w:p>
          <w:p w:rsidR="00783FED">
            <w:pPr>
              <w:widowControl/>
              <w:rPr>
                <w:rFonts w:ascii="Times New Roman" w:eastAsia="宋体" w:hAnsi="Times New Roman" w:cs="Times New Roman"/>
                <w:kern w:val="0"/>
                <w:sz w:val="22"/>
              </w:rPr>
            </w:pPr>
            <w:r>
              <w:rPr>
                <w:rFonts w:ascii="Times New Roman" w:eastAsia="宋体" w:hAnsi="Times New Roman" w:cs="Times New Roman" w:hint="eastAsia"/>
                <w:kern w:val="0"/>
                <w:sz w:val="22"/>
              </w:rPr>
              <w:t>2</w:t>
            </w:r>
            <w:r>
              <w:rPr>
                <w:rFonts w:ascii="Times New Roman" w:eastAsia="宋体" w:hAnsi="Times New Roman" w:cs="Times New Roman" w:hint="eastAsia"/>
                <w:kern w:val="0"/>
                <w:sz w:val="22"/>
              </w:rPr>
              <w:t>、</w:t>
            </w:r>
            <w:r>
              <w:rPr>
                <w:rFonts w:ascii="Times New Roman" w:eastAsia="宋体" w:hAnsi="Times New Roman" w:cs="Times New Roman"/>
                <w:kern w:val="0"/>
                <w:sz w:val="22"/>
              </w:rPr>
              <w:t>无骑缝章</w:t>
            </w:r>
          </w:p>
        </w:tc>
      </w:tr>
      <w:tr>
        <w:tblPrEx>
          <w:tblW w:w="9902" w:type="dxa"/>
          <w:jc w:val="center"/>
          <w:tblLook w:val="04A0"/>
        </w:tblPrEx>
        <w:trPr>
          <w:trHeight w:val="454"/>
          <w:jc w:val="center"/>
        </w:trPr>
        <w:tc>
          <w:tcPr>
            <w:tcW w:w="1790" w:type="dxa"/>
            <w:vMerge/>
            <w:vAlign w:val="center"/>
          </w:tcPr>
          <w:p w:rsidR="00783FED">
            <w:pPr>
              <w:jc w:val="center"/>
              <w:rPr>
                <w:rFonts w:ascii="Times New Roman" w:eastAsia="宋体" w:hAnsi="宋体" w:cs="Times New Roman"/>
                <w:b/>
                <w:kern w:val="0"/>
                <w:sz w:val="24"/>
                <w:szCs w:val="24"/>
              </w:rPr>
            </w:pPr>
          </w:p>
        </w:tc>
        <w:tc>
          <w:tcPr>
            <w:tcW w:w="3288" w:type="dxa"/>
            <w:vAlign w:val="center"/>
          </w:tcPr>
          <w:p w:rsidR="00783FED">
            <w:pPr>
              <w:widowControl/>
              <w:jc w:val="center"/>
              <w:textAlignment w:val="center"/>
              <w:rPr>
                <w:rFonts w:asciiTheme="minorEastAsia" w:hAnsiTheme="minorEastAsia" w:cstheme="minorEastAsia"/>
                <w:kern w:val="0"/>
                <w:sz w:val="22"/>
              </w:rPr>
            </w:pPr>
            <w:r>
              <w:rPr>
                <w:rFonts w:asciiTheme="minorEastAsia" w:hAnsiTheme="minorEastAsia" w:cstheme="minorEastAsia" w:hint="eastAsia"/>
                <w:kern w:val="0"/>
                <w:sz w:val="22"/>
              </w:rPr>
              <w:t>中国石油天然气股份有限公司陕西安康销售分公司</w:t>
            </w:r>
          </w:p>
          <w:p w:rsidR="00783FED">
            <w:pPr>
              <w:widowControl/>
              <w:jc w:val="center"/>
              <w:textAlignment w:val="center"/>
              <w:rPr>
                <w:rFonts w:asciiTheme="minorEastAsia" w:hAnsiTheme="minorEastAsia" w:cstheme="minorEastAsia"/>
                <w:kern w:val="0"/>
                <w:sz w:val="22"/>
              </w:rPr>
            </w:pPr>
            <w:r>
              <w:rPr>
                <w:rFonts w:asciiTheme="minorEastAsia" w:hAnsiTheme="minorEastAsia" w:cstheme="minorEastAsia" w:hint="eastAsia"/>
                <w:kern w:val="0"/>
                <w:sz w:val="22"/>
              </w:rPr>
              <w:t>（汉滨恒口加油站）</w:t>
            </w:r>
          </w:p>
        </w:tc>
        <w:tc>
          <w:tcPr>
            <w:tcW w:w="4824" w:type="dxa"/>
            <w:vAlign w:val="center"/>
          </w:tcPr>
          <w:p w:rsidR="00783FED">
            <w:pPr>
              <w:widowControl/>
              <w:rPr>
                <w:rFonts w:ascii="Times New Roman" w:eastAsia="宋体" w:hAnsi="Times New Roman" w:cs="Times New Roman"/>
                <w:kern w:val="0"/>
                <w:sz w:val="22"/>
              </w:rPr>
            </w:pPr>
            <w:r>
              <w:rPr>
                <w:rFonts w:ascii="Times New Roman" w:eastAsia="宋体" w:hAnsi="Times New Roman" w:cs="Times New Roman" w:hint="eastAsia"/>
                <w:kern w:val="0"/>
                <w:sz w:val="22"/>
              </w:rPr>
              <w:t>1</w:t>
            </w:r>
            <w:r>
              <w:rPr>
                <w:rFonts w:ascii="Times New Roman" w:eastAsia="宋体" w:hAnsi="Times New Roman" w:cs="Times New Roman" w:hint="eastAsia"/>
                <w:kern w:val="0"/>
                <w:sz w:val="22"/>
              </w:rPr>
              <w:t>、</w:t>
            </w:r>
            <w:r>
              <w:rPr>
                <w:rFonts w:ascii="Times New Roman" w:eastAsia="宋体" w:hAnsi="Times New Roman" w:cs="Times New Roman"/>
                <w:kern w:val="0"/>
                <w:sz w:val="22"/>
              </w:rPr>
              <w:t>无平面</w:t>
            </w:r>
            <w:r>
              <w:rPr>
                <w:rFonts w:ascii="Times New Roman" w:eastAsia="宋体" w:hAnsi="Times New Roman" w:cs="Times New Roman" w:hint="eastAsia"/>
                <w:kern w:val="0"/>
                <w:sz w:val="22"/>
              </w:rPr>
              <w:t>示意</w:t>
            </w:r>
            <w:r>
              <w:rPr>
                <w:rFonts w:ascii="Times New Roman" w:eastAsia="宋体" w:hAnsi="Times New Roman" w:cs="Times New Roman"/>
                <w:kern w:val="0"/>
                <w:sz w:val="22"/>
              </w:rPr>
              <w:t>图</w:t>
            </w:r>
          </w:p>
          <w:p w:rsidR="00783FED">
            <w:pPr>
              <w:widowControl/>
              <w:rPr>
                <w:rFonts w:ascii="Times New Roman" w:eastAsia="宋体" w:hAnsi="Times New Roman" w:cs="Times New Roman"/>
                <w:kern w:val="0"/>
                <w:sz w:val="22"/>
              </w:rPr>
            </w:pPr>
            <w:r>
              <w:rPr>
                <w:rFonts w:ascii="Times New Roman" w:eastAsia="宋体" w:hAnsi="Times New Roman" w:cs="Times New Roman" w:hint="eastAsia"/>
                <w:kern w:val="0"/>
                <w:sz w:val="22"/>
              </w:rPr>
              <w:t>2</w:t>
            </w:r>
            <w:r>
              <w:rPr>
                <w:rFonts w:ascii="Times New Roman" w:eastAsia="宋体" w:hAnsi="Times New Roman" w:cs="Times New Roman" w:hint="eastAsia"/>
                <w:kern w:val="0"/>
                <w:sz w:val="22"/>
              </w:rPr>
              <w:t>、</w:t>
            </w:r>
            <w:r>
              <w:rPr>
                <w:rFonts w:ascii="Times New Roman" w:eastAsia="宋体" w:hAnsi="Times New Roman" w:cs="Times New Roman"/>
                <w:kern w:val="0"/>
                <w:sz w:val="22"/>
              </w:rPr>
              <w:t>无骑缝章</w:t>
            </w:r>
          </w:p>
        </w:tc>
      </w:tr>
      <w:tr>
        <w:tblPrEx>
          <w:tblW w:w="9902" w:type="dxa"/>
          <w:jc w:val="center"/>
          <w:tblLook w:val="04A0"/>
        </w:tblPrEx>
        <w:trPr>
          <w:trHeight w:val="454"/>
          <w:jc w:val="center"/>
        </w:trPr>
        <w:tc>
          <w:tcPr>
            <w:tcW w:w="1790" w:type="dxa"/>
            <w:vMerge/>
            <w:vAlign w:val="center"/>
          </w:tcPr>
          <w:p w:rsidR="00783FED">
            <w:pPr>
              <w:jc w:val="center"/>
              <w:rPr>
                <w:rFonts w:ascii="Times New Roman" w:eastAsia="宋体" w:hAnsi="宋体" w:cs="Times New Roman"/>
                <w:b/>
                <w:kern w:val="0"/>
                <w:sz w:val="24"/>
                <w:szCs w:val="24"/>
              </w:rPr>
            </w:pPr>
          </w:p>
        </w:tc>
        <w:tc>
          <w:tcPr>
            <w:tcW w:w="3288" w:type="dxa"/>
            <w:vAlign w:val="center"/>
          </w:tcPr>
          <w:p w:rsidR="00783FED">
            <w:pPr>
              <w:widowControl/>
              <w:jc w:val="center"/>
              <w:textAlignment w:val="center"/>
              <w:rPr>
                <w:rFonts w:asciiTheme="minorEastAsia" w:hAnsiTheme="minorEastAsia" w:cstheme="minorEastAsia"/>
                <w:kern w:val="0"/>
                <w:sz w:val="22"/>
              </w:rPr>
            </w:pPr>
            <w:r>
              <w:rPr>
                <w:rFonts w:asciiTheme="minorEastAsia" w:hAnsiTheme="minorEastAsia" w:cstheme="minorEastAsia" w:hint="eastAsia"/>
                <w:kern w:val="0"/>
                <w:sz w:val="22"/>
              </w:rPr>
              <w:t>安康逸华天然气有限公司</w:t>
            </w:r>
          </w:p>
          <w:p w:rsidR="00783FED">
            <w:pPr>
              <w:widowControl/>
              <w:jc w:val="center"/>
              <w:textAlignment w:val="center"/>
              <w:rPr>
                <w:rFonts w:asciiTheme="minorEastAsia" w:hAnsiTheme="minorEastAsia" w:cstheme="minorEastAsia"/>
                <w:sz w:val="22"/>
              </w:rPr>
            </w:pPr>
            <w:r>
              <w:rPr>
                <w:rFonts w:asciiTheme="minorEastAsia" w:hAnsiTheme="minorEastAsia" w:cstheme="minorEastAsia" w:hint="eastAsia"/>
                <w:kern w:val="0"/>
                <w:sz w:val="22"/>
              </w:rPr>
              <w:t>屈家河加气站</w:t>
            </w:r>
          </w:p>
        </w:tc>
        <w:tc>
          <w:tcPr>
            <w:tcW w:w="4824" w:type="dxa"/>
            <w:vAlign w:val="center"/>
          </w:tcPr>
          <w:p w:rsidR="00783FED">
            <w:pPr>
              <w:widowControl/>
              <w:rPr>
                <w:rFonts w:ascii="Times New Roman" w:eastAsia="宋体" w:hAnsi="Times New Roman" w:cs="Times New Roman"/>
                <w:kern w:val="0"/>
                <w:sz w:val="22"/>
              </w:rPr>
            </w:pPr>
            <w:r>
              <w:rPr>
                <w:rFonts w:ascii="Times New Roman" w:eastAsia="宋体" w:hAnsi="Times New Roman" w:cs="Times New Roman" w:hint="eastAsia"/>
                <w:kern w:val="0"/>
                <w:sz w:val="22"/>
              </w:rPr>
              <w:t>1</w:t>
            </w:r>
            <w:r>
              <w:rPr>
                <w:rFonts w:ascii="Times New Roman" w:eastAsia="宋体" w:hAnsi="Times New Roman" w:cs="Times New Roman" w:hint="eastAsia"/>
                <w:kern w:val="0"/>
                <w:sz w:val="22"/>
              </w:rPr>
              <w:t>、</w:t>
            </w:r>
            <w:r>
              <w:rPr>
                <w:rFonts w:ascii="Times New Roman" w:eastAsia="宋体" w:hAnsi="Times New Roman" w:cs="Times New Roman"/>
                <w:kern w:val="0"/>
                <w:sz w:val="22"/>
              </w:rPr>
              <w:t>无平面</w:t>
            </w:r>
            <w:r>
              <w:rPr>
                <w:rFonts w:ascii="Times New Roman" w:eastAsia="宋体" w:hAnsi="Times New Roman" w:cs="Times New Roman" w:hint="eastAsia"/>
                <w:kern w:val="0"/>
                <w:sz w:val="22"/>
              </w:rPr>
              <w:t>示意</w:t>
            </w:r>
            <w:r>
              <w:rPr>
                <w:rFonts w:ascii="Times New Roman" w:eastAsia="宋体" w:hAnsi="Times New Roman" w:cs="Times New Roman"/>
                <w:kern w:val="0"/>
                <w:sz w:val="22"/>
              </w:rPr>
              <w:t>图</w:t>
            </w:r>
          </w:p>
          <w:p w:rsidR="00783FED">
            <w:pPr>
              <w:widowControl/>
              <w:rPr>
                <w:rFonts w:ascii="Times New Roman" w:eastAsia="宋体" w:hAnsi="Times New Roman" w:cs="Times New Roman"/>
                <w:kern w:val="0"/>
                <w:sz w:val="22"/>
              </w:rPr>
            </w:pPr>
            <w:r>
              <w:rPr>
                <w:rFonts w:ascii="Times New Roman" w:eastAsia="宋体" w:hAnsi="Times New Roman" w:cs="Times New Roman" w:hint="eastAsia"/>
                <w:kern w:val="0"/>
                <w:sz w:val="22"/>
              </w:rPr>
              <w:t>2</w:t>
            </w:r>
            <w:r>
              <w:rPr>
                <w:rFonts w:ascii="Times New Roman" w:eastAsia="宋体" w:hAnsi="Times New Roman" w:cs="Times New Roman" w:hint="eastAsia"/>
                <w:kern w:val="0"/>
                <w:sz w:val="22"/>
              </w:rPr>
              <w:t>、</w:t>
            </w:r>
            <w:r>
              <w:rPr>
                <w:rFonts w:ascii="Times New Roman" w:eastAsia="宋体" w:hAnsi="Times New Roman" w:cs="Times New Roman"/>
                <w:kern w:val="0"/>
                <w:sz w:val="22"/>
              </w:rPr>
              <w:t>无骑缝章</w:t>
            </w:r>
          </w:p>
        </w:tc>
      </w:tr>
      <w:tr>
        <w:tblPrEx>
          <w:tblW w:w="9902" w:type="dxa"/>
          <w:jc w:val="center"/>
          <w:tblLook w:val="04A0"/>
        </w:tblPrEx>
        <w:trPr>
          <w:trHeight w:val="454"/>
          <w:jc w:val="center"/>
        </w:trPr>
        <w:tc>
          <w:tcPr>
            <w:tcW w:w="1790" w:type="dxa"/>
            <w:vMerge/>
            <w:vAlign w:val="center"/>
          </w:tcPr>
          <w:p w:rsidR="00783FED">
            <w:pPr>
              <w:jc w:val="center"/>
              <w:rPr>
                <w:rFonts w:ascii="Times New Roman" w:eastAsia="宋体" w:hAnsi="宋体" w:cs="Times New Roman"/>
                <w:b/>
                <w:kern w:val="0"/>
                <w:sz w:val="24"/>
                <w:szCs w:val="24"/>
              </w:rPr>
            </w:pPr>
          </w:p>
        </w:tc>
        <w:tc>
          <w:tcPr>
            <w:tcW w:w="3288" w:type="dxa"/>
            <w:vAlign w:val="center"/>
          </w:tcPr>
          <w:p w:rsidR="00783FED">
            <w:pPr>
              <w:widowControl/>
              <w:jc w:val="center"/>
              <w:textAlignment w:val="center"/>
              <w:rPr>
                <w:rFonts w:asciiTheme="minorEastAsia" w:hAnsiTheme="minorEastAsia" w:cstheme="minorEastAsia"/>
                <w:sz w:val="22"/>
              </w:rPr>
            </w:pPr>
            <w:r>
              <w:rPr>
                <w:rFonts w:asciiTheme="minorEastAsia" w:hAnsiTheme="minorEastAsia" w:cstheme="minorEastAsia" w:hint="eastAsia"/>
                <w:kern w:val="0"/>
                <w:sz w:val="22"/>
              </w:rPr>
              <w:t>安康市人民医院</w:t>
            </w:r>
          </w:p>
        </w:tc>
        <w:tc>
          <w:tcPr>
            <w:tcW w:w="4824" w:type="dxa"/>
            <w:vAlign w:val="center"/>
          </w:tcPr>
          <w:p w:rsidR="00783FED">
            <w:pPr>
              <w:widowControl/>
              <w:rPr>
                <w:rFonts w:ascii="Times New Roman" w:eastAsia="宋体" w:hAnsi="Times New Roman" w:cs="Times New Roman"/>
                <w:kern w:val="0"/>
                <w:sz w:val="22"/>
              </w:rPr>
            </w:pPr>
            <w:r>
              <w:rPr>
                <w:rFonts w:ascii="Times New Roman" w:eastAsia="宋体" w:hAnsi="Times New Roman" w:cs="Times New Roman" w:hint="eastAsia"/>
                <w:kern w:val="0"/>
                <w:sz w:val="22"/>
              </w:rPr>
              <w:t>1</w:t>
            </w:r>
            <w:r>
              <w:rPr>
                <w:rFonts w:ascii="Times New Roman" w:eastAsia="宋体" w:hAnsi="Times New Roman" w:cs="Times New Roman" w:hint="eastAsia"/>
                <w:kern w:val="0"/>
                <w:sz w:val="22"/>
              </w:rPr>
              <w:t>、</w:t>
            </w:r>
            <w:r>
              <w:rPr>
                <w:rFonts w:ascii="Times New Roman" w:eastAsia="宋体" w:hAnsi="Times New Roman" w:cs="Times New Roman"/>
                <w:kern w:val="0"/>
                <w:sz w:val="22"/>
              </w:rPr>
              <w:t>报告格式不符，无接地材料规格</w:t>
            </w:r>
          </w:p>
          <w:p w:rsidR="00783FED">
            <w:pPr>
              <w:widowControl/>
              <w:rPr>
                <w:rFonts w:ascii="Times New Roman" w:eastAsia="宋体" w:hAnsi="Times New Roman" w:cs="Times New Roman"/>
                <w:kern w:val="0"/>
                <w:sz w:val="22"/>
              </w:rPr>
            </w:pPr>
            <w:r>
              <w:rPr>
                <w:rFonts w:ascii="Times New Roman" w:eastAsia="宋体" w:hAnsi="Times New Roman" w:cs="Times New Roman"/>
                <w:kern w:val="0"/>
                <w:sz w:val="22"/>
              </w:rPr>
              <w:t>2</w:t>
            </w:r>
            <w:r>
              <w:rPr>
                <w:rFonts w:ascii="Times New Roman" w:eastAsia="宋体" w:hAnsi="Times New Roman" w:cs="Times New Roman" w:hint="eastAsia"/>
                <w:kern w:val="0"/>
                <w:sz w:val="22"/>
              </w:rPr>
              <w:t>、原始记录</w:t>
            </w:r>
            <w:r>
              <w:rPr>
                <w:rFonts w:ascii="Times New Roman" w:eastAsia="宋体" w:hAnsi="Times New Roman" w:cs="Times New Roman"/>
                <w:kern w:val="0"/>
                <w:sz w:val="22"/>
              </w:rPr>
              <w:t>无平面</w:t>
            </w:r>
            <w:r>
              <w:rPr>
                <w:rFonts w:ascii="Times New Roman" w:eastAsia="宋体" w:hAnsi="Times New Roman" w:cs="Times New Roman" w:hint="eastAsia"/>
                <w:kern w:val="0"/>
                <w:sz w:val="22"/>
              </w:rPr>
              <w:t>示意</w:t>
            </w:r>
            <w:r>
              <w:rPr>
                <w:rFonts w:ascii="Times New Roman" w:eastAsia="宋体" w:hAnsi="Times New Roman" w:cs="Times New Roman"/>
                <w:kern w:val="0"/>
                <w:sz w:val="22"/>
              </w:rPr>
              <w:t>图</w:t>
            </w:r>
          </w:p>
          <w:p w:rsidR="00783FED">
            <w:pPr>
              <w:widowControl/>
              <w:jc w:val="center"/>
              <w:rPr>
                <w:rFonts w:ascii="Times New Roman" w:eastAsia="宋体" w:hAnsi="Times New Roman" w:cs="Times New Roman"/>
                <w:kern w:val="0"/>
                <w:sz w:val="22"/>
              </w:rPr>
            </w:pPr>
            <w:r>
              <w:rPr>
                <w:rFonts w:ascii="Times New Roman" w:eastAsia="宋体" w:hAnsi="Times New Roman" w:cs="Times New Roman" w:hint="eastAsia"/>
                <w:kern w:val="0"/>
                <w:sz w:val="22"/>
              </w:rPr>
              <w:t>3</w:t>
            </w:r>
            <w:r>
              <w:rPr>
                <w:rFonts w:ascii="Times New Roman" w:eastAsia="宋体" w:hAnsi="Times New Roman" w:cs="Times New Roman" w:hint="eastAsia"/>
                <w:kern w:val="0"/>
                <w:sz w:val="22"/>
              </w:rPr>
              <w:t>、不应将</w:t>
            </w:r>
            <w:r>
              <w:rPr>
                <w:rFonts w:ascii="Times New Roman" w:eastAsia="宋体" w:hAnsi="Times New Roman" w:cs="Times New Roman"/>
                <w:kern w:val="0"/>
                <w:sz w:val="22"/>
              </w:rPr>
              <w:t>《</w:t>
            </w:r>
            <w:r>
              <w:rPr>
                <w:rFonts w:ascii="Times New Roman" w:eastAsia="宋体" w:hAnsi="Times New Roman" w:cs="Times New Roman" w:hint="eastAsia"/>
                <w:kern w:val="0"/>
                <w:sz w:val="22"/>
              </w:rPr>
              <w:t>防雷减灾</w:t>
            </w:r>
            <w:r>
              <w:rPr>
                <w:rFonts w:ascii="Times New Roman" w:eastAsia="宋体" w:hAnsi="Times New Roman" w:cs="Times New Roman"/>
                <w:kern w:val="0"/>
                <w:sz w:val="22"/>
              </w:rPr>
              <w:t>工作手册》</w:t>
            </w:r>
            <w:r>
              <w:rPr>
                <w:rFonts w:ascii="Times New Roman" w:eastAsia="宋体" w:hAnsi="Times New Roman" w:cs="Times New Roman" w:hint="eastAsia"/>
                <w:kern w:val="0"/>
                <w:sz w:val="22"/>
              </w:rPr>
              <w:t>作为</w:t>
            </w:r>
            <w:r>
              <w:rPr>
                <w:rFonts w:ascii="Times New Roman" w:eastAsia="宋体" w:hAnsi="Times New Roman" w:cs="Times New Roman"/>
                <w:kern w:val="0"/>
                <w:sz w:val="22"/>
              </w:rPr>
              <w:t>标准引用</w:t>
            </w:r>
          </w:p>
        </w:tc>
      </w:tr>
      <w:tr>
        <w:tblPrEx>
          <w:tblW w:w="9902" w:type="dxa"/>
          <w:jc w:val="center"/>
          <w:tblLook w:val="04A0"/>
        </w:tblPrEx>
        <w:trPr>
          <w:trHeight w:val="454"/>
          <w:jc w:val="center"/>
        </w:trPr>
        <w:tc>
          <w:tcPr>
            <w:tcW w:w="1790" w:type="dxa"/>
            <w:vMerge/>
            <w:vAlign w:val="center"/>
          </w:tcPr>
          <w:p w:rsidR="00783FED">
            <w:pPr>
              <w:jc w:val="center"/>
              <w:rPr>
                <w:rFonts w:ascii="Times New Roman" w:eastAsia="宋体" w:hAnsi="宋体" w:cs="Times New Roman"/>
                <w:b/>
                <w:kern w:val="0"/>
                <w:sz w:val="24"/>
                <w:szCs w:val="24"/>
              </w:rPr>
            </w:pPr>
          </w:p>
        </w:tc>
        <w:tc>
          <w:tcPr>
            <w:tcW w:w="3288" w:type="dxa"/>
            <w:vAlign w:val="center"/>
          </w:tcPr>
          <w:p w:rsidR="00783FED">
            <w:pPr>
              <w:widowControl/>
              <w:jc w:val="center"/>
              <w:textAlignment w:val="center"/>
              <w:rPr>
                <w:rFonts w:asciiTheme="minorEastAsia" w:hAnsiTheme="minorEastAsia" w:cstheme="minorEastAsia"/>
                <w:sz w:val="22"/>
              </w:rPr>
            </w:pPr>
            <w:r>
              <w:rPr>
                <w:rFonts w:asciiTheme="minorEastAsia" w:hAnsiTheme="minorEastAsia" w:cstheme="minorEastAsia" w:hint="eastAsia"/>
                <w:kern w:val="0"/>
                <w:sz w:val="22"/>
              </w:rPr>
              <w:t>中国石化销售有限公司陕西汉中石油分公司石泉古堰加油站</w:t>
            </w:r>
          </w:p>
        </w:tc>
        <w:tc>
          <w:tcPr>
            <w:tcW w:w="4824" w:type="dxa"/>
            <w:vAlign w:val="center"/>
          </w:tcPr>
          <w:p w:rsidR="00783FED">
            <w:pPr>
              <w:widowControl/>
              <w:rPr>
                <w:rFonts w:ascii="Times New Roman" w:eastAsia="宋体" w:hAnsi="Times New Roman" w:cs="Times New Roman"/>
                <w:kern w:val="0"/>
                <w:sz w:val="22"/>
              </w:rPr>
            </w:pPr>
            <w:r>
              <w:rPr>
                <w:rFonts w:ascii="Times New Roman" w:eastAsia="宋体" w:hAnsi="Times New Roman" w:cs="Times New Roman" w:hint="eastAsia"/>
                <w:kern w:val="0"/>
                <w:sz w:val="22"/>
              </w:rPr>
              <w:t>1</w:t>
            </w:r>
            <w:r>
              <w:rPr>
                <w:rFonts w:ascii="Times New Roman" w:eastAsia="宋体" w:hAnsi="Times New Roman" w:cs="Times New Roman" w:hint="eastAsia"/>
                <w:kern w:val="0"/>
                <w:sz w:val="22"/>
              </w:rPr>
              <w:t>、</w:t>
            </w:r>
            <w:r>
              <w:rPr>
                <w:rFonts w:ascii="Times New Roman" w:eastAsia="宋体" w:hAnsi="Times New Roman" w:cs="Times New Roman"/>
                <w:kern w:val="0"/>
                <w:sz w:val="22"/>
              </w:rPr>
              <w:t>无平面</w:t>
            </w:r>
            <w:r>
              <w:rPr>
                <w:rFonts w:ascii="Times New Roman" w:eastAsia="宋体" w:hAnsi="Times New Roman" w:cs="Times New Roman" w:hint="eastAsia"/>
                <w:kern w:val="0"/>
                <w:sz w:val="22"/>
              </w:rPr>
              <w:t>示意</w:t>
            </w:r>
            <w:r>
              <w:rPr>
                <w:rFonts w:ascii="Times New Roman" w:eastAsia="宋体" w:hAnsi="Times New Roman" w:cs="Times New Roman"/>
                <w:kern w:val="0"/>
                <w:sz w:val="22"/>
              </w:rPr>
              <w:t>图</w:t>
            </w:r>
          </w:p>
          <w:p w:rsidR="00783FED">
            <w:pPr>
              <w:widowControl/>
              <w:rPr>
                <w:rFonts w:ascii="Times New Roman" w:eastAsia="宋体" w:hAnsi="Times New Roman" w:cs="Times New Roman"/>
                <w:kern w:val="0"/>
                <w:sz w:val="22"/>
              </w:rPr>
            </w:pPr>
            <w:r>
              <w:rPr>
                <w:rFonts w:ascii="Times New Roman" w:eastAsia="宋体" w:hAnsi="Times New Roman" w:cs="Times New Roman" w:hint="eastAsia"/>
                <w:kern w:val="0"/>
                <w:sz w:val="22"/>
              </w:rPr>
              <w:t>2</w:t>
            </w:r>
            <w:r>
              <w:rPr>
                <w:rFonts w:ascii="Times New Roman" w:eastAsia="宋体" w:hAnsi="Times New Roman" w:cs="Times New Roman" w:hint="eastAsia"/>
                <w:kern w:val="0"/>
                <w:sz w:val="22"/>
              </w:rPr>
              <w:t>、</w:t>
            </w:r>
            <w:r>
              <w:rPr>
                <w:rFonts w:ascii="Times New Roman" w:eastAsia="宋体" w:hAnsi="Times New Roman" w:cs="Times New Roman"/>
                <w:kern w:val="0"/>
                <w:sz w:val="22"/>
              </w:rPr>
              <w:t>无骑缝章</w:t>
            </w:r>
          </w:p>
        </w:tc>
      </w:tr>
      <w:tr>
        <w:tblPrEx>
          <w:tblW w:w="9902" w:type="dxa"/>
          <w:jc w:val="center"/>
          <w:tblLook w:val="04A0"/>
        </w:tblPrEx>
        <w:trPr>
          <w:trHeight w:val="454"/>
          <w:jc w:val="center"/>
        </w:trPr>
        <w:tc>
          <w:tcPr>
            <w:tcW w:w="1790" w:type="dxa"/>
            <w:vMerge/>
            <w:vAlign w:val="center"/>
          </w:tcPr>
          <w:p w:rsidR="00783FED">
            <w:pPr>
              <w:jc w:val="center"/>
              <w:rPr>
                <w:rFonts w:ascii="Times New Roman" w:eastAsia="宋体" w:hAnsi="宋体" w:cs="Times New Roman"/>
                <w:b/>
                <w:kern w:val="0"/>
                <w:sz w:val="24"/>
                <w:szCs w:val="24"/>
              </w:rPr>
            </w:pPr>
          </w:p>
        </w:tc>
        <w:tc>
          <w:tcPr>
            <w:tcW w:w="3288" w:type="dxa"/>
            <w:vAlign w:val="center"/>
          </w:tcPr>
          <w:p w:rsidR="00783FED">
            <w:pPr>
              <w:widowControl/>
              <w:jc w:val="center"/>
              <w:textAlignment w:val="center"/>
              <w:rPr>
                <w:rFonts w:asciiTheme="minorEastAsia" w:hAnsiTheme="minorEastAsia" w:cstheme="minorEastAsia"/>
                <w:sz w:val="22"/>
              </w:rPr>
            </w:pPr>
            <w:r>
              <w:rPr>
                <w:rFonts w:asciiTheme="minorEastAsia" w:hAnsiTheme="minorEastAsia" w:cstheme="minorEastAsia" w:hint="eastAsia"/>
                <w:kern w:val="0"/>
                <w:sz w:val="22"/>
              </w:rPr>
              <w:t>安康市恒星烟花爆竹有限公司流水配送站</w:t>
            </w:r>
          </w:p>
        </w:tc>
        <w:tc>
          <w:tcPr>
            <w:tcW w:w="4824" w:type="dxa"/>
            <w:vAlign w:val="center"/>
          </w:tcPr>
          <w:p w:rsidR="00783FED">
            <w:pPr>
              <w:widowControl/>
              <w:rPr>
                <w:rFonts w:ascii="Times New Roman" w:eastAsia="宋体" w:hAnsi="Times New Roman" w:cs="Times New Roman"/>
                <w:kern w:val="0"/>
                <w:sz w:val="22"/>
              </w:rPr>
            </w:pPr>
            <w:r>
              <w:rPr>
                <w:rFonts w:ascii="Times New Roman" w:eastAsia="宋体" w:hAnsi="Times New Roman" w:cs="Times New Roman" w:hint="eastAsia"/>
                <w:kern w:val="0"/>
                <w:sz w:val="22"/>
              </w:rPr>
              <w:t>1</w:t>
            </w:r>
            <w:r>
              <w:rPr>
                <w:rFonts w:ascii="Times New Roman" w:eastAsia="宋体" w:hAnsi="Times New Roman" w:cs="Times New Roman" w:hint="eastAsia"/>
                <w:kern w:val="0"/>
                <w:sz w:val="22"/>
              </w:rPr>
              <w:t>、</w:t>
            </w:r>
            <w:r>
              <w:rPr>
                <w:rFonts w:ascii="Times New Roman" w:eastAsia="宋体" w:hAnsi="Times New Roman" w:cs="Times New Roman"/>
                <w:kern w:val="0"/>
                <w:sz w:val="22"/>
              </w:rPr>
              <w:t>无平面</w:t>
            </w:r>
            <w:r>
              <w:rPr>
                <w:rFonts w:ascii="Times New Roman" w:eastAsia="宋体" w:hAnsi="Times New Roman" w:cs="Times New Roman" w:hint="eastAsia"/>
                <w:kern w:val="0"/>
                <w:sz w:val="22"/>
              </w:rPr>
              <w:t>示意</w:t>
            </w:r>
            <w:r>
              <w:rPr>
                <w:rFonts w:ascii="Times New Roman" w:eastAsia="宋体" w:hAnsi="Times New Roman" w:cs="Times New Roman"/>
                <w:kern w:val="0"/>
                <w:sz w:val="22"/>
              </w:rPr>
              <w:t>图</w:t>
            </w:r>
          </w:p>
          <w:p w:rsidR="00783FED">
            <w:pPr>
              <w:widowControl/>
              <w:rPr>
                <w:rFonts w:ascii="Times New Roman" w:eastAsia="宋体" w:hAnsi="Times New Roman" w:cs="Times New Roman"/>
                <w:kern w:val="0"/>
                <w:sz w:val="22"/>
              </w:rPr>
            </w:pPr>
            <w:r>
              <w:rPr>
                <w:rFonts w:ascii="Times New Roman" w:eastAsia="宋体" w:hAnsi="Times New Roman" w:cs="Times New Roman" w:hint="eastAsia"/>
                <w:kern w:val="0"/>
                <w:sz w:val="22"/>
              </w:rPr>
              <w:t>2</w:t>
            </w:r>
            <w:r>
              <w:rPr>
                <w:rFonts w:ascii="Times New Roman" w:eastAsia="宋体" w:hAnsi="Times New Roman" w:cs="Times New Roman" w:hint="eastAsia"/>
                <w:kern w:val="0"/>
                <w:sz w:val="22"/>
              </w:rPr>
              <w:t>、</w:t>
            </w:r>
            <w:r>
              <w:rPr>
                <w:rFonts w:ascii="Times New Roman" w:eastAsia="宋体" w:hAnsi="Times New Roman" w:cs="Times New Roman"/>
                <w:kern w:val="0"/>
                <w:sz w:val="22"/>
              </w:rPr>
              <w:t>无骑缝章</w:t>
            </w:r>
          </w:p>
        </w:tc>
      </w:tr>
      <w:tr>
        <w:tblPrEx>
          <w:tblW w:w="9902" w:type="dxa"/>
          <w:jc w:val="center"/>
          <w:tblLook w:val="04A0"/>
        </w:tblPrEx>
        <w:trPr>
          <w:trHeight w:val="454"/>
          <w:jc w:val="center"/>
        </w:trPr>
        <w:tc>
          <w:tcPr>
            <w:tcW w:w="1790" w:type="dxa"/>
            <w:vMerge/>
            <w:vAlign w:val="center"/>
          </w:tcPr>
          <w:p w:rsidR="00783FED">
            <w:pPr>
              <w:jc w:val="center"/>
              <w:rPr>
                <w:rFonts w:ascii="Times New Roman" w:eastAsia="宋体" w:hAnsi="宋体" w:cs="Times New Roman"/>
                <w:b/>
                <w:kern w:val="0"/>
                <w:sz w:val="24"/>
                <w:szCs w:val="24"/>
              </w:rPr>
            </w:pPr>
          </w:p>
        </w:tc>
        <w:tc>
          <w:tcPr>
            <w:tcW w:w="3288" w:type="dxa"/>
            <w:vAlign w:val="center"/>
          </w:tcPr>
          <w:p w:rsidR="00783FED">
            <w:pPr>
              <w:jc w:val="center"/>
              <w:rPr>
                <w:rFonts w:asciiTheme="minorEastAsia" w:hAnsiTheme="minorEastAsia" w:cstheme="minorEastAsia"/>
                <w:kern w:val="0"/>
                <w:sz w:val="22"/>
              </w:rPr>
            </w:pPr>
            <w:r>
              <w:rPr>
                <w:rFonts w:asciiTheme="minorEastAsia" w:hAnsiTheme="minorEastAsia" w:cstheme="minorEastAsia" w:hint="eastAsia"/>
                <w:sz w:val="22"/>
              </w:rPr>
              <w:t>汉阴县民爆器材有限责任公司</w:t>
            </w:r>
          </w:p>
        </w:tc>
        <w:tc>
          <w:tcPr>
            <w:tcW w:w="4824" w:type="dxa"/>
            <w:vAlign w:val="center"/>
          </w:tcPr>
          <w:p w:rsidR="00783FED">
            <w:pPr>
              <w:widowControl/>
              <w:rPr>
                <w:rFonts w:ascii="Times New Roman" w:eastAsia="宋体" w:hAnsi="Times New Roman" w:cs="Times New Roman"/>
                <w:kern w:val="0"/>
                <w:sz w:val="22"/>
              </w:rPr>
            </w:pPr>
            <w:r>
              <w:rPr>
                <w:rFonts w:ascii="Times New Roman" w:eastAsia="宋体" w:hAnsi="Times New Roman" w:cs="Times New Roman" w:hint="eastAsia"/>
                <w:kern w:val="0"/>
                <w:sz w:val="22"/>
              </w:rPr>
              <w:t>1</w:t>
            </w:r>
            <w:r>
              <w:rPr>
                <w:rFonts w:ascii="Times New Roman" w:eastAsia="宋体" w:hAnsi="Times New Roman" w:cs="Times New Roman" w:hint="eastAsia"/>
                <w:kern w:val="0"/>
                <w:sz w:val="22"/>
              </w:rPr>
              <w:t>、原始记录</w:t>
            </w:r>
            <w:r>
              <w:rPr>
                <w:rFonts w:ascii="Times New Roman" w:eastAsia="宋体" w:hAnsi="Times New Roman" w:cs="Times New Roman"/>
                <w:kern w:val="0"/>
                <w:sz w:val="22"/>
              </w:rPr>
              <w:t>无平面</w:t>
            </w:r>
            <w:r>
              <w:rPr>
                <w:rFonts w:ascii="Times New Roman" w:eastAsia="宋体" w:hAnsi="Times New Roman" w:cs="Times New Roman" w:hint="eastAsia"/>
                <w:kern w:val="0"/>
                <w:sz w:val="22"/>
              </w:rPr>
              <w:t>示意</w:t>
            </w:r>
            <w:r>
              <w:rPr>
                <w:rFonts w:ascii="Times New Roman" w:eastAsia="宋体" w:hAnsi="Times New Roman" w:cs="Times New Roman"/>
                <w:kern w:val="0"/>
                <w:sz w:val="22"/>
              </w:rPr>
              <w:t>图</w:t>
            </w:r>
          </w:p>
          <w:p w:rsidR="00783FED">
            <w:pPr>
              <w:widowControl/>
              <w:rPr>
                <w:rFonts w:ascii="Times New Roman" w:eastAsia="宋体" w:hAnsi="Times New Roman" w:cs="Times New Roman"/>
                <w:kern w:val="0"/>
                <w:sz w:val="22"/>
              </w:rPr>
            </w:pPr>
            <w:r>
              <w:rPr>
                <w:rFonts w:ascii="Times New Roman" w:eastAsia="宋体" w:hAnsi="Times New Roman" w:cs="Times New Roman" w:hint="eastAsia"/>
                <w:kern w:val="0"/>
                <w:sz w:val="22"/>
              </w:rPr>
              <w:t>2</w:t>
            </w:r>
            <w:r>
              <w:rPr>
                <w:rFonts w:ascii="Times New Roman" w:eastAsia="宋体" w:hAnsi="Times New Roman" w:cs="Times New Roman" w:hint="eastAsia"/>
                <w:kern w:val="0"/>
                <w:sz w:val="22"/>
              </w:rPr>
              <w:t>、“</w:t>
            </w:r>
            <w:r>
              <w:rPr>
                <w:rFonts w:ascii="Times New Roman" w:eastAsia="宋体" w:hAnsi="Times New Roman" w:cs="Times New Roman" w:hint="eastAsia"/>
                <w:kern w:val="0"/>
                <w:sz w:val="22"/>
              </w:rPr>
              <w:t>-</w:t>
            </w:r>
            <w:r>
              <w:rPr>
                <w:rFonts w:ascii="Times New Roman" w:eastAsia="宋体" w:hAnsi="Times New Roman" w:cs="Times New Roman" w:hint="eastAsia"/>
                <w:kern w:val="0"/>
                <w:sz w:val="22"/>
              </w:rPr>
              <w:t>”的</w:t>
            </w:r>
            <w:r>
              <w:rPr>
                <w:rFonts w:ascii="Times New Roman" w:eastAsia="宋体" w:hAnsi="Times New Roman" w:cs="Times New Roman"/>
                <w:kern w:val="0"/>
                <w:sz w:val="22"/>
              </w:rPr>
              <w:t>填写与报告声明不一致</w:t>
            </w:r>
          </w:p>
        </w:tc>
      </w:tr>
      <w:tr>
        <w:tblPrEx>
          <w:tblW w:w="9902" w:type="dxa"/>
          <w:jc w:val="center"/>
          <w:tblLook w:val="04A0"/>
        </w:tblPrEx>
        <w:trPr>
          <w:trHeight w:val="454"/>
          <w:jc w:val="center"/>
        </w:trPr>
        <w:tc>
          <w:tcPr>
            <w:tcW w:w="1790" w:type="dxa"/>
            <w:vMerge/>
            <w:vAlign w:val="center"/>
          </w:tcPr>
          <w:p w:rsidR="00783FED">
            <w:pPr>
              <w:jc w:val="center"/>
              <w:rPr>
                <w:rFonts w:ascii="Times New Roman" w:eastAsia="宋体" w:hAnsi="宋体" w:cs="Times New Roman"/>
                <w:b/>
                <w:kern w:val="0"/>
                <w:sz w:val="24"/>
                <w:szCs w:val="24"/>
              </w:rPr>
            </w:pPr>
          </w:p>
        </w:tc>
        <w:tc>
          <w:tcPr>
            <w:tcW w:w="3288" w:type="dxa"/>
            <w:vAlign w:val="center"/>
          </w:tcPr>
          <w:p w:rsidR="00783FED">
            <w:pPr>
              <w:jc w:val="center"/>
              <w:rPr>
                <w:rFonts w:asciiTheme="minorEastAsia" w:hAnsiTheme="minorEastAsia" w:cstheme="minorEastAsia"/>
                <w:kern w:val="0"/>
                <w:sz w:val="22"/>
              </w:rPr>
            </w:pPr>
            <w:r>
              <w:rPr>
                <w:rFonts w:asciiTheme="minorEastAsia" w:hAnsiTheme="minorEastAsia" w:cstheme="minorEastAsia" w:hint="eastAsia"/>
                <w:kern w:val="0"/>
                <w:sz w:val="22"/>
              </w:rPr>
              <w:t>平利县天瑞花炮经营限公司</w:t>
            </w:r>
          </w:p>
        </w:tc>
        <w:tc>
          <w:tcPr>
            <w:tcW w:w="4824" w:type="dxa"/>
            <w:vAlign w:val="center"/>
          </w:tcPr>
          <w:p w:rsidR="00783FED">
            <w:pPr>
              <w:widowControl/>
              <w:rPr>
                <w:rFonts w:ascii="Times New Roman" w:eastAsia="宋体" w:hAnsi="Times New Roman" w:cs="Times New Roman"/>
                <w:kern w:val="0"/>
                <w:sz w:val="22"/>
              </w:rPr>
            </w:pPr>
            <w:r>
              <w:rPr>
                <w:rFonts w:ascii="Times New Roman" w:eastAsia="宋体" w:hAnsi="Times New Roman" w:cs="Times New Roman" w:hint="eastAsia"/>
                <w:kern w:val="0"/>
                <w:sz w:val="22"/>
              </w:rPr>
              <w:t>1</w:t>
            </w:r>
            <w:r>
              <w:rPr>
                <w:rFonts w:ascii="Times New Roman" w:eastAsia="宋体" w:hAnsi="Times New Roman" w:cs="Times New Roman" w:hint="eastAsia"/>
                <w:kern w:val="0"/>
                <w:sz w:val="22"/>
              </w:rPr>
              <w:t>、</w:t>
            </w:r>
            <w:r>
              <w:rPr>
                <w:rFonts w:ascii="Times New Roman" w:eastAsia="宋体" w:hAnsi="Times New Roman" w:cs="Times New Roman"/>
                <w:kern w:val="0"/>
                <w:sz w:val="22"/>
              </w:rPr>
              <w:t>报告编号不符，单项评定未做</w:t>
            </w:r>
          </w:p>
          <w:p w:rsidR="00783FED">
            <w:pPr>
              <w:widowControl/>
              <w:rPr>
                <w:rFonts w:ascii="Times New Roman" w:eastAsia="宋体" w:hAnsi="Times New Roman" w:cs="Times New Roman"/>
                <w:kern w:val="0"/>
                <w:sz w:val="22"/>
              </w:rPr>
            </w:pPr>
            <w:r>
              <w:rPr>
                <w:rFonts w:ascii="Times New Roman" w:eastAsia="宋体" w:hAnsi="Times New Roman" w:cs="Times New Roman"/>
                <w:kern w:val="0"/>
                <w:sz w:val="22"/>
              </w:rPr>
              <w:t>2</w:t>
            </w:r>
            <w:r>
              <w:rPr>
                <w:rFonts w:ascii="Times New Roman" w:eastAsia="宋体" w:hAnsi="Times New Roman" w:cs="Times New Roman" w:hint="eastAsia"/>
                <w:kern w:val="0"/>
                <w:sz w:val="22"/>
              </w:rPr>
              <w:t>、原始记录</w:t>
            </w:r>
            <w:r>
              <w:rPr>
                <w:rFonts w:ascii="Times New Roman" w:eastAsia="宋体" w:hAnsi="Times New Roman" w:cs="Times New Roman"/>
                <w:kern w:val="0"/>
                <w:sz w:val="22"/>
              </w:rPr>
              <w:t>无平面</w:t>
            </w:r>
            <w:r>
              <w:rPr>
                <w:rFonts w:ascii="Times New Roman" w:eastAsia="宋体" w:hAnsi="Times New Roman" w:cs="Times New Roman" w:hint="eastAsia"/>
                <w:kern w:val="0"/>
                <w:sz w:val="22"/>
              </w:rPr>
              <w:t>示意</w:t>
            </w:r>
            <w:r>
              <w:rPr>
                <w:rFonts w:ascii="Times New Roman" w:eastAsia="宋体" w:hAnsi="Times New Roman" w:cs="Times New Roman"/>
                <w:kern w:val="0"/>
                <w:sz w:val="22"/>
              </w:rPr>
              <w:t>图</w:t>
            </w:r>
          </w:p>
          <w:p w:rsidR="00783FED">
            <w:pPr>
              <w:widowControl/>
              <w:rPr>
                <w:rFonts w:ascii="Times New Roman" w:eastAsia="宋体" w:hAnsi="Times New Roman" w:cs="Times New Roman"/>
                <w:kern w:val="0"/>
                <w:sz w:val="22"/>
              </w:rPr>
            </w:pPr>
            <w:r>
              <w:rPr>
                <w:rFonts w:ascii="Times New Roman" w:eastAsia="宋体" w:hAnsi="Times New Roman" w:cs="Times New Roman" w:hint="eastAsia"/>
                <w:kern w:val="0"/>
                <w:sz w:val="22"/>
              </w:rPr>
              <w:t>3</w:t>
            </w:r>
            <w:r>
              <w:rPr>
                <w:rFonts w:ascii="Times New Roman" w:eastAsia="宋体" w:hAnsi="Times New Roman" w:cs="Times New Roman" w:hint="eastAsia"/>
                <w:kern w:val="0"/>
                <w:sz w:val="22"/>
              </w:rPr>
              <w:t>、</w:t>
            </w:r>
            <w:r>
              <w:rPr>
                <w:rFonts w:ascii="Times New Roman" w:eastAsia="宋体" w:hAnsi="Times New Roman" w:cs="Times New Roman"/>
                <w:kern w:val="0"/>
                <w:sz w:val="22"/>
              </w:rPr>
              <w:t>无骑缝章</w:t>
            </w:r>
          </w:p>
          <w:p w:rsidR="00783FED">
            <w:pPr>
              <w:widowControl/>
              <w:jc w:val="center"/>
              <w:rPr>
                <w:rFonts w:ascii="Times New Roman" w:eastAsia="宋体" w:hAnsi="Times New Roman" w:cs="Times New Roman"/>
                <w:kern w:val="0"/>
                <w:sz w:val="22"/>
              </w:rPr>
            </w:pPr>
            <w:r>
              <w:rPr>
                <w:rFonts w:ascii="Times New Roman" w:eastAsia="宋体" w:hAnsi="Times New Roman" w:cs="Times New Roman" w:hint="eastAsia"/>
                <w:kern w:val="0"/>
                <w:sz w:val="22"/>
              </w:rPr>
              <w:t>4</w:t>
            </w:r>
            <w:r>
              <w:rPr>
                <w:rFonts w:ascii="Times New Roman" w:eastAsia="宋体" w:hAnsi="Times New Roman" w:cs="Times New Roman" w:hint="eastAsia"/>
                <w:kern w:val="0"/>
                <w:sz w:val="22"/>
              </w:rPr>
              <w:t>、不应将</w:t>
            </w:r>
            <w:r>
              <w:rPr>
                <w:rFonts w:ascii="Times New Roman" w:eastAsia="宋体" w:hAnsi="Times New Roman" w:cs="Times New Roman"/>
                <w:kern w:val="0"/>
                <w:sz w:val="22"/>
              </w:rPr>
              <w:t>《</w:t>
            </w:r>
            <w:r>
              <w:rPr>
                <w:rFonts w:ascii="Times New Roman" w:eastAsia="宋体" w:hAnsi="Times New Roman" w:cs="Times New Roman" w:hint="eastAsia"/>
                <w:kern w:val="0"/>
                <w:sz w:val="22"/>
              </w:rPr>
              <w:t>防雷减灾</w:t>
            </w:r>
            <w:r>
              <w:rPr>
                <w:rFonts w:ascii="Times New Roman" w:eastAsia="宋体" w:hAnsi="Times New Roman" w:cs="Times New Roman"/>
                <w:kern w:val="0"/>
                <w:sz w:val="22"/>
              </w:rPr>
              <w:t>工作手册》</w:t>
            </w:r>
            <w:r>
              <w:rPr>
                <w:rFonts w:ascii="Times New Roman" w:eastAsia="宋体" w:hAnsi="Times New Roman" w:cs="Times New Roman" w:hint="eastAsia"/>
                <w:kern w:val="0"/>
                <w:sz w:val="22"/>
              </w:rPr>
              <w:t>作为</w:t>
            </w:r>
            <w:r>
              <w:rPr>
                <w:rFonts w:ascii="Times New Roman" w:eastAsia="宋体" w:hAnsi="Times New Roman" w:cs="Times New Roman"/>
                <w:kern w:val="0"/>
                <w:sz w:val="22"/>
              </w:rPr>
              <w:t>标准引用</w:t>
            </w:r>
          </w:p>
        </w:tc>
      </w:tr>
      <w:tr>
        <w:tblPrEx>
          <w:tblW w:w="9902" w:type="dxa"/>
          <w:jc w:val="center"/>
          <w:tblLook w:val="04A0"/>
        </w:tblPrEx>
        <w:trPr>
          <w:trHeight w:val="454"/>
          <w:jc w:val="center"/>
        </w:trPr>
        <w:tc>
          <w:tcPr>
            <w:tcW w:w="1790" w:type="dxa"/>
            <w:vMerge w:val="restart"/>
            <w:vAlign w:val="center"/>
          </w:tcPr>
          <w:p w:rsidR="00783FED">
            <w:pPr>
              <w:jc w:val="center"/>
              <w:rPr>
                <w:rFonts w:ascii="Times New Roman" w:eastAsia="宋体" w:hAnsi="宋体" w:cs="Times New Roman"/>
                <w:b/>
                <w:kern w:val="0"/>
                <w:sz w:val="24"/>
                <w:szCs w:val="24"/>
              </w:rPr>
            </w:pPr>
            <w:r>
              <w:rPr>
                <w:rFonts w:ascii="Times New Roman" w:eastAsia="宋体" w:hAnsi="宋体" w:cs="Times New Roman" w:hint="eastAsia"/>
                <w:b/>
                <w:kern w:val="0"/>
                <w:sz w:val="24"/>
                <w:szCs w:val="24"/>
              </w:rPr>
              <w:t>巴州雷异防雷检测服务有限公司陕西分公司</w:t>
            </w:r>
          </w:p>
        </w:tc>
        <w:tc>
          <w:tcPr>
            <w:tcW w:w="3288" w:type="dxa"/>
            <w:vAlign w:val="center"/>
          </w:tcPr>
          <w:p w:rsidR="00783FED">
            <w:pPr>
              <w:widowControl/>
              <w:jc w:val="center"/>
              <w:textAlignment w:val="center"/>
              <w:rPr>
                <w:rFonts w:ascii="宋体" w:eastAsia="宋体" w:hAnsi="宋体" w:cs="宋体"/>
                <w:sz w:val="22"/>
              </w:rPr>
            </w:pPr>
            <w:r>
              <w:rPr>
                <w:rFonts w:ascii="宋体" w:eastAsia="宋体" w:hAnsi="宋体" w:cs="宋体" w:hint="eastAsia"/>
                <w:sz w:val="22"/>
              </w:rPr>
              <w:t>大唐杨凌热电有限公司</w:t>
            </w:r>
            <w:r>
              <w:rPr>
                <w:rFonts w:ascii="宋体" w:eastAsia="宋体" w:hAnsi="宋体" w:cs="宋体"/>
                <w:sz w:val="22"/>
              </w:rPr>
              <w:t>(油库)</w:t>
            </w:r>
          </w:p>
        </w:tc>
        <w:tc>
          <w:tcPr>
            <w:tcW w:w="4824" w:type="dxa"/>
            <w:vAlign w:val="center"/>
          </w:tcPr>
          <w:p w:rsidR="00783FED">
            <w:pPr>
              <w:widowControl/>
              <w:rPr>
                <w:rFonts w:ascii="宋体" w:eastAsia="宋体" w:hAnsi="宋体" w:cs="宋体"/>
                <w:kern w:val="0"/>
                <w:sz w:val="22"/>
              </w:rPr>
            </w:pPr>
            <w:r>
              <w:rPr>
                <w:rFonts w:ascii="宋体" w:eastAsia="宋体" w:hAnsi="宋体" w:cs="宋体" w:hint="eastAsia"/>
                <w:kern w:val="0"/>
                <w:sz w:val="22"/>
              </w:rPr>
              <w:t>1、</w:t>
            </w:r>
            <w:r>
              <w:rPr>
                <w:rFonts w:ascii="宋体" w:eastAsia="宋体" w:hAnsi="宋体" w:cs="宋体"/>
                <w:kern w:val="0"/>
                <w:sz w:val="22"/>
              </w:rPr>
              <w:t>平面示意图不符合要求，无</w:t>
            </w:r>
            <w:r>
              <w:rPr>
                <w:rFonts w:ascii="宋体" w:eastAsia="宋体" w:hAnsi="宋体" w:cs="宋体" w:hint="eastAsia"/>
                <w:kern w:val="0"/>
                <w:sz w:val="22"/>
              </w:rPr>
              <w:t>检测</w:t>
            </w:r>
            <w:r>
              <w:rPr>
                <w:rFonts w:ascii="宋体" w:eastAsia="宋体" w:hAnsi="宋体" w:cs="宋体"/>
                <w:kern w:val="0"/>
                <w:sz w:val="22"/>
              </w:rPr>
              <w:t>点</w:t>
            </w:r>
            <w:r>
              <w:rPr>
                <w:rFonts w:ascii="宋体" w:eastAsia="宋体" w:hAnsi="宋体" w:cs="宋体" w:hint="eastAsia"/>
                <w:kern w:val="0"/>
                <w:sz w:val="22"/>
              </w:rPr>
              <w:t>标识</w:t>
            </w:r>
            <w:r>
              <w:rPr>
                <w:rFonts w:ascii="宋体" w:eastAsia="宋体" w:hAnsi="宋体" w:cs="宋体"/>
                <w:kern w:val="0"/>
                <w:sz w:val="22"/>
              </w:rPr>
              <w:t>、无编号、无图号</w:t>
            </w:r>
          </w:p>
          <w:p w:rsidR="00783FED">
            <w:pPr>
              <w:widowControl/>
              <w:rPr>
                <w:rFonts w:ascii="Times New Roman" w:eastAsia="宋体" w:hAnsi="Times New Roman" w:cs="Times New Roman"/>
                <w:kern w:val="0"/>
                <w:sz w:val="22"/>
              </w:rPr>
            </w:pPr>
            <w:r>
              <w:rPr>
                <w:rFonts w:ascii="宋体" w:eastAsia="宋体" w:hAnsi="宋体" w:cs="宋体" w:hint="eastAsia"/>
                <w:kern w:val="0"/>
                <w:sz w:val="22"/>
              </w:rPr>
              <w:t>2、原始</w:t>
            </w:r>
            <w:r>
              <w:rPr>
                <w:rFonts w:ascii="宋体" w:eastAsia="宋体" w:hAnsi="宋体" w:cs="宋体"/>
                <w:kern w:val="0"/>
                <w:sz w:val="22"/>
              </w:rPr>
              <w:t>记录平面图</w:t>
            </w:r>
            <w:r>
              <w:rPr>
                <w:rFonts w:ascii="宋体" w:eastAsia="宋体" w:hAnsi="宋体" w:cs="宋体" w:hint="eastAsia"/>
                <w:kern w:val="0"/>
                <w:sz w:val="22"/>
              </w:rPr>
              <w:t>不符合要求</w:t>
            </w:r>
          </w:p>
        </w:tc>
      </w:tr>
      <w:tr>
        <w:tblPrEx>
          <w:tblW w:w="9902" w:type="dxa"/>
          <w:jc w:val="center"/>
          <w:tblLook w:val="04A0"/>
        </w:tblPrEx>
        <w:trPr>
          <w:trHeight w:val="454"/>
          <w:jc w:val="center"/>
        </w:trPr>
        <w:tc>
          <w:tcPr>
            <w:tcW w:w="1790" w:type="dxa"/>
            <w:vMerge/>
            <w:vAlign w:val="center"/>
          </w:tcPr>
          <w:p w:rsidR="00783FED">
            <w:pPr>
              <w:jc w:val="center"/>
              <w:rPr>
                <w:rFonts w:ascii="Times New Roman" w:eastAsia="宋体" w:hAnsi="宋体" w:cs="Times New Roman"/>
                <w:b/>
                <w:kern w:val="0"/>
                <w:sz w:val="24"/>
                <w:szCs w:val="24"/>
              </w:rPr>
            </w:pPr>
          </w:p>
        </w:tc>
        <w:tc>
          <w:tcPr>
            <w:tcW w:w="3288" w:type="dxa"/>
            <w:vAlign w:val="center"/>
          </w:tcPr>
          <w:p w:rsidR="00783FED">
            <w:pPr>
              <w:widowControl/>
              <w:jc w:val="center"/>
              <w:textAlignment w:val="center"/>
              <w:rPr>
                <w:rFonts w:ascii="宋体" w:eastAsia="宋体" w:hAnsi="宋体" w:cs="宋体"/>
                <w:sz w:val="22"/>
              </w:rPr>
            </w:pPr>
            <w:r>
              <w:rPr>
                <w:rFonts w:ascii="宋体" w:eastAsia="宋体" w:hAnsi="宋体" w:cs="宋体" w:hint="eastAsia"/>
                <w:sz w:val="22"/>
              </w:rPr>
              <w:t>陕西天弘能源有限公司</w:t>
            </w:r>
          </w:p>
          <w:p w:rsidR="00783FED">
            <w:pPr>
              <w:widowControl/>
              <w:jc w:val="center"/>
              <w:textAlignment w:val="center"/>
              <w:rPr>
                <w:rFonts w:ascii="宋体" w:eastAsia="宋体" w:hAnsi="宋体" w:cs="宋体"/>
                <w:sz w:val="22"/>
              </w:rPr>
            </w:pPr>
            <w:r>
              <w:rPr>
                <w:rFonts w:ascii="宋体" w:eastAsia="宋体" w:hAnsi="宋体" w:cs="宋体" w:hint="eastAsia"/>
                <w:sz w:val="22"/>
              </w:rPr>
              <w:t>和平村加油站</w:t>
            </w:r>
          </w:p>
        </w:tc>
        <w:tc>
          <w:tcPr>
            <w:tcW w:w="4824" w:type="dxa"/>
            <w:vAlign w:val="center"/>
          </w:tcPr>
          <w:p w:rsidR="00783FED">
            <w:pPr>
              <w:widowControl/>
              <w:rPr>
                <w:rFonts w:ascii="宋体" w:eastAsia="宋体" w:hAnsi="宋体" w:cs="宋体"/>
                <w:kern w:val="0"/>
                <w:sz w:val="22"/>
              </w:rPr>
            </w:pPr>
            <w:r>
              <w:rPr>
                <w:rFonts w:ascii="宋体" w:eastAsia="宋体" w:hAnsi="宋体" w:cs="宋体" w:hint="eastAsia"/>
                <w:kern w:val="0"/>
                <w:sz w:val="22"/>
              </w:rPr>
              <w:t>1、</w:t>
            </w:r>
            <w:r>
              <w:rPr>
                <w:rFonts w:ascii="宋体" w:eastAsia="宋体" w:hAnsi="宋体" w:cs="宋体"/>
                <w:kern w:val="0"/>
                <w:sz w:val="22"/>
              </w:rPr>
              <w:t>平面示意图不符合要求，无</w:t>
            </w:r>
            <w:r>
              <w:rPr>
                <w:rFonts w:ascii="宋体" w:eastAsia="宋体" w:hAnsi="宋体" w:cs="宋体" w:hint="eastAsia"/>
                <w:kern w:val="0"/>
                <w:sz w:val="22"/>
              </w:rPr>
              <w:t>检测</w:t>
            </w:r>
            <w:r>
              <w:rPr>
                <w:rFonts w:ascii="宋体" w:eastAsia="宋体" w:hAnsi="宋体" w:cs="宋体"/>
                <w:kern w:val="0"/>
                <w:sz w:val="22"/>
              </w:rPr>
              <w:t>点</w:t>
            </w:r>
            <w:r>
              <w:rPr>
                <w:rFonts w:ascii="宋体" w:eastAsia="宋体" w:hAnsi="宋体" w:cs="宋体" w:hint="eastAsia"/>
                <w:kern w:val="0"/>
                <w:sz w:val="22"/>
              </w:rPr>
              <w:t>标识</w:t>
            </w:r>
            <w:r>
              <w:rPr>
                <w:rFonts w:ascii="宋体" w:eastAsia="宋体" w:hAnsi="宋体" w:cs="宋体"/>
                <w:kern w:val="0"/>
                <w:sz w:val="22"/>
              </w:rPr>
              <w:t>、无编号、无图号</w:t>
            </w:r>
          </w:p>
          <w:p w:rsidR="00783FED">
            <w:pPr>
              <w:widowControl/>
              <w:rPr>
                <w:rFonts w:ascii="宋体" w:eastAsia="宋体" w:hAnsi="宋体" w:cs="宋体"/>
                <w:kern w:val="0"/>
                <w:sz w:val="22"/>
              </w:rPr>
            </w:pPr>
            <w:r>
              <w:rPr>
                <w:rFonts w:ascii="宋体" w:eastAsia="宋体" w:hAnsi="宋体" w:cs="宋体" w:hint="eastAsia"/>
                <w:kern w:val="0"/>
                <w:sz w:val="22"/>
              </w:rPr>
              <w:t>2、原始</w:t>
            </w:r>
            <w:r>
              <w:rPr>
                <w:rFonts w:ascii="宋体" w:eastAsia="宋体" w:hAnsi="宋体" w:cs="宋体"/>
                <w:kern w:val="0"/>
                <w:sz w:val="22"/>
              </w:rPr>
              <w:t>记录平面图</w:t>
            </w:r>
            <w:r>
              <w:rPr>
                <w:rFonts w:ascii="宋体" w:eastAsia="宋体" w:hAnsi="宋体" w:cs="宋体" w:hint="eastAsia"/>
                <w:kern w:val="0"/>
                <w:sz w:val="22"/>
              </w:rPr>
              <w:t>不符合要求</w:t>
            </w:r>
          </w:p>
          <w:p w:rsidR="00783FED">
            <w:pPr>
              <w:widowControl/>
              <w:rPr>
                <w:rFonts w:ascii="宋体" w:eastAsia="宋体" w:hAnsi="宋体" w:cs="宋体"/>
                <w:color w:val="FF0000"/>
                <w:kern w:val="0"/>
                <w:sz w:val="22"/>
              </w:rPr>
            </w:pPr>
            <w:r>
              <w:rPr>
                <w:rFonts w:ascii="宋体" w:eastAsia="宋体" w:hAnsi="宋体" w:cs="宋体" w:hint="eastAsia"/>
                <w:kern w:val="0"/>
                <w:sz w:val="22"/>
              </w:rPr>
              <w:t>3、</w:t>
            </w:r>
            <w:r>
              <w:rPr>
                <w:rFonts w:ascii="宋体" w:eastAsia="宋体" w:hAnsi="宋体" w:cs="宋体"/>
                <w:kern w:val="0"/>
                <w:sz w:val="22"/>
              </w:rPr>
              <w:t>现场检测未对卸油区地线提出防护要求（</w:t>
            </w:r>
            <w:r>
              <w:rPr>
                <w:rFonts w:ascii="宋体" w:eastAsia="宋体" w:hAnsi="宋体" w:cs="宋体" w:hint="eastAsia"/>
                <w:kern w:val="0"/>
                <w:sz w:val="22"/>
              </w:rPr>
              <w:t>地线</w:t>
            </w:r>
            <w:r>
              <w:rPr>
                <w:rFonts w:ascii="宋体" w:eastAsia="宋体" w:hAnsi="宋体" w:cs="宋体"/>
                <w:kern w:val="0"/>
                <w:sz w:val="22"/>
              </w:rPr>
              <w:t>端子扁铁外露，</w:t>
            </w:r>
            <w:r>
              <w:rPr>
                <w:rFonts w:ascii="宋体" w:eastAsia="宋体" w:hAnsi="宋体" w:cs="宋体" w:hint="eastAsia"/>
                <w:kern w:val="0"/>
                <w:sz w:val="22"/>
              </w:rPr>
              <w:t>只</w:t>
            </w:r>
            <w:r>
              <w:rPr>
                <w:rFonts w:ascii="宋体" w:eastAsia="宋体" w:hAnsi="宋体" w:cs="宋体"/>
                <w:kern w:val="0"/>
                <w:sz w:val="22"/>
              </w:rPr>
              <w:t>用砖掩盖）</w:t>
            </w:r>
          </w:p>
        </w:tc>
      </w:tr>
      <w:tr>
        <w:tblPrEx>
          <w:tblW w:w="9902" w:type="dxa"/>
          <w:jc w:val="center"/>
          <w:tblLook w:val="04A0"/>
        </w:tblPrEx>
        <w:trPr>
          <w:trHeight w:val="454"/>
          <w:jc w:val="center"/>
        </w:trPr>
        <w:tc>
          <w:tcPr>
            <w:tcW w:w="1790" w:type="dxa"/>
            <w:vMerge/>
            <w:vAlign w:val="center"/>
          </w:tcPr>
          <w:p w:rsidR="00783FED">
            <w:pPr>
              <w:jc w:val="center"/>
              <w:rPr>
                <w:rFonts w:ascii="Times New Roman" w:eastAsia="宋体" w:hAnsi="宋体" w:cs="Times New Roman"/>
                <w:b/>
                <w:kern w:val="0"/>
                <w:sz w:val="24"/>
                <w:szCs w:val="24"/>
              </w:rPr>
            </w:pPr>
          </w:p>
        </w:tc>
        <w:tc>
          <w:tcPr>
            <w:tcW w:w="3288" w:type="dxa"/>
            <w:vAlign w:val="center"/>
          </w:tcPr>
          <w:p w:rsidR="00783FED">
            <w:pPr>
              <w:widowControl/>
              <w:jc w:val="center"/>
              <w:textAlignment w:val="center"/>
              <w:rPr>
                <w:rFonts w:asciiTheme="minorEastAsia" w:hAnsiTheme="minorEastAsia" w:cstheme="minorEastAsia"/>
                <w:sz w:val="22"/>
              </w:rPr>
            </w:pPr>
            <w:r>
              <w:rPr>
                <w:rFonts w:asciiTheme="minorEastAsia" w:hAnsiTheme="minorEastAsia" w:cstheme="minorEastAsia" w:hint="eastAsia"/>
                <w:sz w:val="22"/>
              </w:rPr>
              <w:t>陕西双龙煤业开发有限</w:t>
            </w:r>
          </w:p>
          <w:p w:rsidR="00783FED">
            <w:pPr>
              <w:widowControl/>
              <w:jc w:val="center"/>
              <w:textAlignment w:val="center"/>
              <w:rPr>
                <w:rFonts w:asciiTheme="minorEastAsia" w:hAnsiTheme="minorEastAsia" w:cstheme="minorEastAsia"/>
                <w:sz w:val="22"/>
              </w:rPr>
            </w:pPr>
            <w:r>
              <w:rPr>
                <w:rFonts w:asciiTheme="minorEastAsia" w:hAnsiTheme="minorEastAsia" w:cstheme="minorEastAsia" w:hint="eastAsia"/>
                <w:sz w:val="22"/>
              </w:rPr>
              <w:t>责任公司</w:t>
            </w:r>
          </w:p>
        </w:tc>
        <w:tc>
          <w:tcPr>
            <w:tcW w:w="4824" w:type="dxa"/>
            <w:vAlign w:val="center"/>
          </w:tcPr>
          <w:p w:rsidR="00783FED">
            <w:pPr>
              <w:widowControl/>
              <w:rPr>
                <w:rFonts w:ascii="宋体" w:eastAsia="宋体" w:hAnsi="宋体" w:cs="宋体"/>
                <w:kern w:val="0"/>
                <w:sz w:val="22"/>
              </w:rPr>
            </w:pPr>
            <w:r>
              <w:rPr>
                <w:rFonts w:ascii="宋体" w:eastAsia="宋体" w:hAnsi="宋体" w:cs="宋体" w:hint="eastAsia"/>
                <w:kern w:val="0"/>
                <w:sz w:val="22"/>
              </w:rPr>
              <w:t>1、</w:t>
            </w:r>
            <w:r>
              <w:rPr>
                <w:rFonts w:ascii="宋体" w:eastAsia="宋体" w:hAnsi="宋体" w:cs="宋体"/>
                <w:kern w:val="0"/>
                <w:sz w:val="22"/>
              </w:rPr>
              <w:t>平面示意图不符合要求，无</w:t>
            </w:r>
            <w:r>
              <w:rPr>
                <w:rFonts w:ascii="宋体" w:eastAsia="宋体" w:hAnsi="宋体" w:cs="宋体" w:hint="eastAsia"/>
                <w:kern w:val="0"/>
                <w:sz w:val="22"/>
              </w:rPr>
              <w:t>检测</w:t>
            </w:r>
            <w:r>
              <w:rPr>
                <w:rFonts w:ascii="宋体" w:eastAsia="宋体" w:hAnsi="宋体" w:cs="宋体"/>
                <w:kern w:val="0"/>
                <w:sz w:val="22"/>
              </w:rPr>
              <w:t>点</w:t>
            </w:r>
            <w:r>
              <w:rPr>
                <w:rFonts w:ascii="宋体" w:eastAsia="宋体" w:hAnsi="宋体" w:cs="宋体" w:hint="eastAsia"/>
                <w:kern w:val="0"/>
                <w:sz w:val="22"/>
              </w:rPr>
              <w:t>标识</w:t>
            </w:r>
            <w:r>
              <w:rPr>
                <w:rFonts w:ascii="宋体" w:eastAsia="宋体" w:hAnsi="宋体" w:cs="宋体"/>
                <w:kern w:val="0"/>
                <w:sz w:val="22"/>
              </w:rPr>
              <w:t>、无编号、无图号</w:t>
            </w:r>
            <w:r>
              <w:rPr>
                <w:rFonts w:ascii="宋体" w:eastAsia="宋体" w:hAnsi="宋体" w:cs="宋体" w:hint="eastAsia"/>
                <w:kern w:val="0"/>
                <w:sz w:val="22"/>
              </w:rPr>
              <w:t>，</w:t>
            </w:r>
            <w:r>
              <w:rPr>
                <w:rFonts w:ascii="宋体" w:eastAsia="宋体" w:hAnsi="宋体" w:cs="宋体"/>
                <w:kern w:val="0"/>
                <w:sz w:val="22"/>
              </w:rPr>
              <w:t>部分项目无图</w:t>
            </w:r>
          </w:p>
          <w:p w:rsidR="00783FED">
            <w:pPr>
              <w:widowControl/>
              <w:rPr>
                <w:rFonts w:ascii="Times New Roman" w:eastAsia="宋体" w:hAnsi="Times New Roman" w:cs="Times New Roman"/>
                <w:kern w:val="0"/>
                <w:sz w:val="22"/>
              </w:rPr>
            </w:pPr>
            <w:r>
              <w:rPr>
                <w:rFonts w:ascii="宋体" w:eastAsia="宋体" w:hAnsi="宋体" w:cs="宋体" w:hint="eastAsia"/>
                <w:kern w:val="0"/>
                <w:sz w:val="22"/>
              </w:rPr>
              <w:t>2、原始</w:t>
            </w:r>
            <w:r>
              <w:rPr>
                <w:rFonts w:ascii="宋体" w:eastAsia="宋体" w:hAnsi="宋体" w:cs="宋体"/>
                <w:kern w:val="0"/>
                <w:sz w:val="22"/>
              </w:rPr>
              <w:t>记录平面图</w:t>
            </w:r>
            <w:r>
              <w:rPr>
                <w:rFonts w:ascii="宋体" w:eastAsia="宋体" w:hAnsi="宋体" w:cs="宋体" w:hint="eastAsia"/>
                <w:kern w:val="0"/>
                <w:sz w:val="22"/>
              </w:rPr>
              <w:t>不符合要求</w:t>
            </w:r>
          </w:p>
        </w:tc>
      </w:tr>
      <w:tr>
        <w:tblPrEx>
          <w:tblW w:w="9902" w:type="dxa"/>
          <w:jc w:val="center"/>
          <w:tblLook w:val="04A0"/>
        </w:tblPrEx>
        <w:trPr>
          <w:trHeight w:val="454"/>
          <w:jc w:val="center"/>
        </w:trPr>
        <w:tc>
          <w:tcPr>
            <w:tcW w:w="1790" w:type="dxa"/>
            <w:vMerge/>
            <w:vAlign w:val="center"/>
          </w:tcPr>
          <w:p w:rsidR="00783FED">
            <w:pPr>
              <w:jc w:val="center"/>
              <w:rPr>
                <w:rFonts w:ascii="Times New Roman" w:eastAsia="宋体" w:hAnsi="宋体" w:cs="Times New Roman"/>
                <w:b/>
                <w:kern w:val="0"/>
                <w:sz w:val="24"/>
                <w:szCs w:val="24"/>
              </w:rPr>
            </w:pPr>
          </w:p>
        </w:tc>
        <w:tc>
          <w:tcPr>
            <w:tcW w:w="3288" w:type="dxa"/>
            <w:vAlign w:val="center"/>
          </w:tcPr>
          <w:p w:rsidR="00783FED">
            <w:pPr>
              <w:widowControl/>
              <w:jc w:val="center"/>
              <w:textAlignment w:val="center"/>
              <w:rPr>
                <w:rFonts w:asciiTheme="minorEastAsia" w:hAnsiTheme="minorEastAsia" w:cstheme="minorEastAsia"/>
                <w:kern w:val="0"/>
                <w:sz w:val="22"/>
              </w:rPr>
            </w:pPr>
            <w:r>
              <w:rPr>
                <w:rFonts w:asciiTheme="minorEastAsia" w:hAnsiTheme="minorEastAsia" w:cstheme="minorEastAsia"/>
                <w:kern w:val="0"/>
                <w:sz w:val="22"/>
              </w:rPr>
              <w:t>(高新热力)融鑫热源厂</w:t>
            </w:r>
          </w:p>
        </w:tc>
        <w:tc>
          <w:tcPr>
            <w:tcW w:w="4824" w:type="dxa"/>
            <w:vAlign w:val="center"/>
          </w:tcPr>
          <w:p w:rsidR="00783FED">
            <w:pPr>
              <w:widowControl/>
              <w:rPr>
                <w:rFonts w:ascii="宋体" w:eastAsia="宋体" w:hAnsi="宋体" w:cs="宋体"/>
                <w:kern w:val="0"/>
                <w:sz w:val="22"/>
              </w:rPr>
            </w:pPr>
            <w:r>
              <w:rPr>
                <w:rFonts w:ascii="宋体" w:eastAsia="宋体" w:hAnsi="宋体" w:cs="宋体"/>
                <w:kern w:val="0"/>
                <w:sz w:val="22"/>
              </w:rPr>
              <w:t>平面示意图不符合要求，无</w:t>
            </w:r>
            <w:r>
              <w:rPr>
                <w:rFonts w:ascii="宋体" w:eastAsia="宋体" w:hAnsi="宋体" w:cs="宋体" w:hint="eastAsia"/>
                <w:kern w:val="0"/>
                <w:sz w:val="22"/>
              </w:rPr>
              <w:t>检测</w:t>
            </w:r>
            <w:r>
              <w:rPr>
                <w:rFonts w:ascii="宋体" w:eastAsia="宋体" w:hAnsi="宋体" w:cs="宋体"/>
                <w:kern w:val="0"/>
                <w:sz w:val="22"/>
              </w:rPr>
              <w:t>点</w:t>
            </w:r>
            <w:r>
              <w:rPr>
                <w:rFonts w:ascii="宋体" w:eastAsia="宋体" w:hAnsi="宋体" w:cs="宋体" w:hint="eastAsia"/>
                <w:kern w:val="0"/>
                <w:sz w:val="22"/>
              </w:rPr>
              <w:t>标识</w:t>
            </w:r>
            <w:r>
              <w:rPr>
                <w:rFonts w:ascii="宋体" w:eastAsia="宋体" w:hAnsi="宋体" w:cs="宋体"/>
                <w:kern w:val="0"/>
                <w:sz w:val="22"/>
              </w:rPr>
              <w:t>、无编号、无图号</w:t>
            </w:r>
            <w:r>
              <w:rPr>
                <w:rFonts w:ascii="宋体" w:eastAsia="宋体" w:hAnsi="宋体" w:cs="宋体" w:hint="eastAsia"/>
                <w:kern w:val="0"/>
                <w:sz w:val="22"/>
              </w:rPr>
              <w:t>。</w:t>
            </w:r>
          </w:p>
        </w:tc>
      </w:tr>
      <w:tr>
        <w:tblPrEx>
          <w:tblW w:w="9902" w:type="dxa"/>
          <w:jc w:val="center"/>
          <w:tblLook w:val="04A0"/>
        </w:tblPrEx>
        <w:trPr>
          <w:trHeight w:val="454"/>
          <w:jc w:val="center"/>
        </w:trPr>
        <w:tc>
          <w:tcPr>
            <w:tcW w:w="1790" w:type="dxa"/>
            <w:vMerge/>
            <w:vAlign w:val="center"/>
          </w:tcPr>
          <w:p w:rsidR="00783FED">
            <w:pPr>
              <w:jc w:val="center"/>
              <w:rPr>
                <w:rFonts w:ascii="Times New Roman" w:eastAsia="宋体" w:hAnsi="宋体" w:cs="Times New Roman"/>
                <w:b/>
                <w:kern w:val="0"/>
                <w:sz w:val="24"/>
                <w:szCs w:val="24"/>
              </w:rPr>
            </w:pPr>
          </w:p>
        </w:tc>
        <w:tc>
          <w:tcPr>
            <w:tcW w:w="3288" w:type="dxa"/>
            <w:vAlign w:val="center"/>
          </w:tcPr>
          <w:p w:rsidR="00783FED">
            <w:pPr>
              <w:widowControl/>
              <w:jc w:val="center"/>
              <w:textAlignment w:val="center"/>
              <w:rPr>
                <w:rFonts w:asciiTheme="minorEastAsia" w:hAnsiTheme="minorEastAsia" w:cstheme="minorEastAsia"/>
                <w:sz w:val="22"/>
              </w:rPr>
            </w:pPr>
            <w:r>
              <w:rPr>
                <w:rFonts w:asciiTheme="minorEastAsia" w:hAnsiTheme="minorEastAsia" w:cstheme="minorEastAsia" w:hint="eastAsia"/>
                <w:sz w:val="22"/>
              </w:rPr>
              <w:t>青岛啤酒西安汉斯集团</w:t>
            </w:r>
          </w:p>
          <w:p w:rsidR="00783FED">
            <w:pPr>
              <w:widowControl/>
              <w:jc w:val="center"/>
              <w:textAlignment w:val="center"/>
              <w:rPr>
                <w:rFonts w:asciiTheme="minorEastAsia" w:hAnsiTheme="minorEastAsia" w:cstheme="minorEastAsia"/>
                <w:sz w:val="22"/>
              </w:rPr>
            </w:pPr>
            <w:r>
              <w:rPr>
                <w:rFonts w:asciiTheme="minorEastAsia" w:hAnsiTheme="minorEastAsia" w:cstheme="minorEastAsia" w:hint="eastAsia"/>
                <w:sz w:val="22"/>
              </w:rPr>
              <w:t>有限公司</w:t>
            </w:r>
          </w:p>
        </w:tc>
        <w:tc>
          <w:tcPr>
            <w:tcW w:w="4824" w:type="dxa"/>
            <w:vAlign w:val="center"/>
          </w:tcPr>
          <w:p w:rsidR="00783FED">
            <w:pPr>
              <w:widowControl/>
              <w:rPr>
                <w:rFonts w:ascii="宋体" w:eastAsia="宋体" w:hAnsi="宋体" w:cs="宋体"/>
                <w:kern w:val="0"/>
                <w:sz w:val="22"/>
              </w:rPr>
            </w:pPr>
            <w:r>
              <w:rPr>
                <w:rFonts w:ascii="宋体" w:eastAsia="宋体" w:hAnsi="宋体" w:cs="宋体" w:hint="eastAsia"/>
                <w:kern w:val="0"/>
                <w:sz w:val="22"/>
              </w:rPr>
              <w:t>1、</w:t>
            </w:r>
            <w:r>
              <w:rPr>
                <w:rFonts w:ascii="宋体" w:eastAsia="宋体" w:hAnsi="宋体" w:cs="宋体"/>
                <w:kern w:val="0"/>
                <w:sz w:val="22"/>
              </w:rPr>
              <w:t>平面示意图不符合要求，无</w:t>
            </w:r>
            <w:r>
              <w:rPr>
                <w:rFonts w:ascii="宋体" w:eastAsia="宋体" w:hAnsi="宋体" w:cs="宋体" w:hint="eastAsia"/>
                <w:kern w:val="0"/>
                <w:sz w:val="22"/>
              </w:rPr>
              <w:t>检测</w:t>
            </w:r>
            <w:r>
              <w:rPr>
                <w:rFonts w:ascii="宋体" w:eastAsia="宋体" w:hAnsi="宋体" w:cs="宋体"/>
                <w:kern w:val="0"/>
                <w:sz w:val="22"/>
              </w:rPr>
              <w:t>点</w:t>
            </w:r>
            <w:r>
              <w:rPr>
                <w:rFonts w:ascii="宋体" w:eastAsia="宋体" w:hAnsi="宋体" w:cs="宋体" w:hint="eastAsia"/>
                <w:kern w:val="0"/>
                <w:sz w:val="22"/>
              </w:rPr>
              <w:t>标识、</w:t>
            </w:r>
            <w:r>
              <w:rPr>
                <w:rFonts w:ascii="宋体" w:eastAsia="宋体" w:hAnsi="宋体" w:cs="宋体"/>
                <w:kern w:val="0"/>
                <w:sz w:val="22"/>
              </w:rPr>
              <w:t>无编号、无图号</w:t>
            </w:r>
            <w:r>
              <w:rPr>
                <w:rFonts w:ascii="宋体" w:eastAsia="宋体" w:hAnsi="宋体" w:cs="宋体" w:hint="eastAsia"/>
                <w:kern w:val="0"/>
                <w:sz w:val="22"/>
              </w:rPr>
              <w:t>，</w:t>
            </w:r>
            <w:r>
              <w:rPr>
                <w:rFonts w:ascii="宋体" w:eastAsia="宋体" w:hAnsi="宋体" w:cs="宋体"/>
                <w:kern w:val="0"/>
                <w:sz w:val="22"/>
              </w:rPr>
              <w:t>部分项目无图</w:t>
            </w:r>
          </w:p>
          <w:p w:rsidR="00783FED">
            <w:pPr>
              <w:widowControl/>
              <w:rPr>
                <w:rFonts w:ascii="宋体" w:eastAsia="宋体" w:hAnsi="宋体" w:cs="宋体"/>
                <w:kern w:val="0"/>
                <w:sz w:val="22"/>
              </w:rPr>
            </w:pPr>
            <w:r>
              <w:rPr>
                <w:rFonts w:ascii="宋体" w:eastAsia="宋体" w:hAnsi="宋体" w:cs="宋体" w:hint="eastAsia"/>
                <w:kern w:val="0"/>
                <w:sz w:val="22"/>
              </w:rPr>
              <w:t>2、原始</w:t>
            </w:r>
            <w:r>
              <w:rPr>
                <w:rFonts w:ascii="宋体" w:eastAsia="宋体" w:hAnsi="宋体" w:cs="宋体"/>
                <w:kern w:val="0"/>
                <w:sz w:val="22"/>
              </w:rPr>
              <w:t>记录平面图</w:t>
            </w:r>
            <w:r>
              <w:rPr>
                <w:rFonts w:ascii="宋体" w:eastAsia="宋体" w:hAnsi="宋体" w:cs="宋体" w:hint="eastAsia"/>
                <w:kern w:val="0"/>
                <w:sz w:val="22"/>
              </w:rPr>
              <w:t>不符合要求</w:t>
            </w:r>
          </w:p>
        </w:tc>
      </w:tr>
      <w:tr>
        <w:tblPrEx>
          <w:tblW w:w="9902" w:type="dxa"/>
          <w:jc w:val="center"/>
          <w:tblLook w:val="04A0"/>
        </w:tblPrEx>
        <w:trPr>
          <w:trHeight w:val="454"/>
          <w:jc w:val="center"/>
        </w:trPr>
        <w:tc>
          <w:tcPr>
            <w:tcW w:w="1790" w:type="dxa"/>
            <w:vMerge w:val="restart"/>
            <w:vAlign w:val="center"/>
          </w:tcPr>
          <w:p w:rsidR="00783FED">
            <w:pPr>
              <w:jc w:val="center"/>
              <w:rPr>
                <w:rFonts w:ascii="Times New Roman" w:eastAsia="宋体" w:hAnsi="宋体" w:cs="Times New Roman"/>
                <w:b/>
                <w:kern w:val="0"/>
                <w:sz w:val="24"/>
                <w:szCs w:val="24"/>
              </w:rPr>
            </w:pPr>
            <w:r>
              <w:rPr>
                <w:rFonts w:ascii="Times New Roman" w:eastAsia="宋体" w:hAnsi="宋体" w:cs="Times New Roman" w:hint="eastAsia"/>
                <w:b/>
                <w:kern w:val="0"/>
                <w:sz w:val="24"/>
                <w:szCs w:val="24"/>
              </w:rPr>
              <w:t>江苏泓远检测科技有限公司陕西分公司</w:t>
            </w:r>
          </w:p>
        </w:tc>
        <w:tc>
          <w:tcPr>
            <w:tcW w:w="3288" w:type="dxa"/>
            <w:vAlign w:val="center"/>
          </w:tcPr>
          <w:p w:rsidR="00783FED">
            <w:pPr>
              <w:jc w:val="center"/>
              <w:rPr>
                <w:rFonts w:ascii="宋体" w:eastAsia="宋体" w:hAnsi="宋体" w:cs="宋体"/>
                <w:sz w:val="22"/>
              </w:rPr>
            </w:pPr>
            <w:r>
              <w:rPr>
                <w:rFonts w:ascii="宋体" w:eastAsia="宋体" w:hAnsi="宋体" w:cs="宋体" w:hint="eastAsia"/>
                <w:sz w:val="22"/>
              </w:rPr>
              <w:t>陕西延长石油集团三原销售</w:t>
            </w:r>
          </w:p>
          <w:p w:rsidR="00783FED">
            <w:pPr>
              <w:jc w:val="center"/>
              <w:rPr>
                <w:rFonts w:ascii="宋体" w:hAnsi="宋体" w:cs="宋体"/>
                <w:sz w:val="22"/>
              </w:rPr>
            </w:pPr>
            <w:r>
              <w:rPr>
                <w:rFonts w:ascii="宋体" w:eastAsia="宋体" w:hAnsi="宋体" w:cs="宋体" w:hint="eastAsia"/>
                <w:sz w:val="22"/>
              </w:rPr>
              <w:t>有限公司</w:t>
            </w:r>
          </w:p>
        </w:tc>
        <w:tc>
          <w:tcPr>
            <w:tcW w:w="4824" w:type="dxa"/>
            <w:vAlign w:val="center"/>
          </w:tcPr>
          <w:p w:rsidR="00783FED">
            <w:pPr>
              <w:widowControl/>
              <w:rPr>
                <w:rFonts w:ascii="Times New Roman" w:eastAsia="宋体" w:hAnsi="Times New Roman" w:cs="Times New Roman"/>
                <w:kern w:val="0"/>
                <w:sz w:val="22"/>
              </w:rPr>
            </w:pPr>
            <w:r>
              <w:rPr>
                <w:rFonts w:ascii="Times New Roman" w:eastAsia="宋体" w:hAnsi="Times New Roman" w:cs="Times New Roman" w:hint="eastAsia"/>
                <w:kern w:val="0"/>
                <w:sz w:val="22"/>
              </w:rPr>
              <w:t>1</w:t>
            </w:r>
            <w:r>
              <w:rPr>
                <w:rFonts w:ascii="Times New Roman" w:eastAsia="宋体" w:hAnsi="Times New Roman" w:cs="Times New Roman" w:hint="eastAsia"/>
                <w:kern w:val="0"/>
                <w:sz w:val="22"/>
              </w:rPr>
              <w:t>、</w:t>
            </w:r>
            <w:r>
              <w:rPr>
                <w:rFonts w:ascii="Times New Roman" w:eastAsia="宋体" w:hAnsi="Times New Roman" w:cs="Times New Roman"/>
                <w:kern w:val="0"/>
                <w:sz w:val="22"/>
              </w:rPr>
              <w:t>检测方案无签字、无公章</w:t>
            </w:r>
          </w:p>
          <w:p w:rsidR="00783FED">
            <w:pPr>
              <w:widowControl/>
              <w:rPr>
                <w:rFonts w:ascii="Times New Roman" w:eastAsia="宋体" w:hAnsi="Times New Roman" w:cs="Times New Roman"/>
                <w:kern w:val="0"/>
                <w:sz w:val="22"/>
              </w:rPr>
            </w:pPr>
            <w:r>
              <w:rPr>
                <w:rFonts w:ascii="Times New Roman" w:eastAsia="宋体" w:hAnsi="Times New Roman" w:cs="Times New Roman" w:hint="eastAsia"/>
                <w:kern w:val="0"/>
                <w:sz w:val="22"/>
              </w:rPr>
              <w:t>2</w:t>
            </w:r>
            <w:r>
              <w:rPr>
                <w:rFonts w:ascii="Times New Roman" w:eastAsia="宋体" w:hAnsi="Times New Roman" w:cs="Times New Roman" w:hint="eastAsia"/>
                <w:kern w:val="0"/>
                <w:sz w:val="22"/>
              </w:rPr>
              <w:t>、</w:t>
            </w:r>
            <w:r>
              <w:rPr>
                <w:rFonts w:ascii="Times New Roman" w:eastAsia="宋体" w:hAnsi="Times New Roman" w:cs="Times New Roman"/>
                <w:kern w:val="0"/>
                <w:sz w:val="22"/>
              </w:rPr>
              <w:t>“-”</w:t>
            </w:r>
            <w:r>
              <w:rPr>
                <w:rFonts w:ascii="Times New Roman" w:eastAsia="宋体" w:hAnsi="Times New Roman" w:cs="Times New Roman" w:hint="eastAsia"/>
                <w:kern w:val="0"/>
                <w:sz w:val="22"/>
              </w:rPr>
              <w:t>、</w:t>
            </w:r>
            <w:r>
              <w:rPr>
                <w:rFonts w:ascii="Times New Roman" w:eastAsia="宋体" w:hAnsi="Times New Roman" w:cs="Times New Roman"/>
                <w:kern w:val="0"/>
                <w:sz w:val="22"/>
              </w:rPr>
              <w:t>“\”</w:t>
            </w:r>
            <w:r>
              <w:rPr>
                <w:rFonts w:ascii="Times New Roman" w:eastAsia="宋体" w:hAnsi="Times New Roman" w:cs="Times New Roman" w:hint="eastAsia"/>
                <w:kern w:val="0"/>
                <w:sz w:val="22"/>
              </w:rPr>
              <w:t>的</w:t>
            </w:r>
            <w:r>
              <w:rPr>
                <w:rFonts w:ascii="Times New Roman" w:eastAsia="宋体" w:hAnsi="Times New Roman" w:cs="Times New Roman"/>
                <w:kern w:val="0"/>
                <w:sz w:val="22"/>
              </w:rPr>
              <w:t>使用不当，</w:t>
            </w:r>
            <w:r>
              <w:rPr>
                <w:rFonts w:ascii="Times New Roman" w:eastAsia="宋体" w:hAnsi="Times New Roman" w:cs="Times New Roman" w:hint="eastAsia"/>
                <w:kern w:val="0"/>
                <w:sz w:val="22"/>
              </w:rPr>
              <w:t>报告</w:t>
            </w:r>
            <w:r>
              <w:rPr>
                <w:rFonts w:ascii="Times New Roman" w:eastAsia="宋体" w:hAnsi="Times New Roman" w:cs="Times New Roman"/>
                <w:kern w:val="0"/>
                <w:sz w:val="22"/>
              </w:rPr>
              <w:t>编号不符</w:t>
            </w:r>
          </w:p>
          <w:p w:rsidR="00783FED">
            <w:pPr>
              <w:widowControl/>
              <w:rPr>
                <w:rFonts w:ascii="Times New Roman" w:eastAsia="宋体" w:hAnsi="Times New Roman" w:cs="Times New Roman"/>
                <w:kern w:val="0"/>
                <w:sz w:val="22"/>
              </w:rPr>
            </w:pPr>
            <w:r>
              <w:rPr>
                <w:rFonts w:ascii="Times New Roman" w:eastAsia="宋体" w:hAnsi="Times New Roman" w:cs="Times New Roman" w:hint="eastAsia"/>
                <w:kern w:val="0"/>
                <w:sz w:val="22"/>
              </w:rPr>
              <w:t>3</w:t>
            </w:r>
            <w:r>
              <w:rPr>
                <w:rFonts w:ascii="Times New Roman" w:eastAsia="宋体" w:hAnsi="Times New Roman" w:cs="Times New Roman" w:hint="eastAsia"/>
                <w:kern w:val="0"/>
                <w:sz w:val="22"/>
              </w:rPr>
              <w:t>、仪器</w:t>
            </w:r>
            <w:r>
              <w:rPr>
                <w:rFonts w:ascii="Times New Roman" w:eastAsia="宋体" w:hAnsi="Times New Roman" w:cs="Times New Roman"/>
                <w:kern w:val="0"/>
                <w:sz w:val="22"/>
              </w:rPr>
              <w:t>校准证书与前表不一致，</w:t>
            </w:r>
            <w:r>
              <w:rPr>
                <w:rFonts w:ascii="Times New Roman" w:eastAsia="宋体" w:hAnsi="Times New Roman" w:cs="Times New Roman" w:hint="eastAsia"/>
                <w:kern w:val="0"/>
                <w:sz w:val="22"/>
              </w:rPr>
              <w:t>SPD</w:t>
            </w:r>
            <w:r>
              <w:rPr>
                <w:rFonts w:ascii="Times New Roman" w:eastAsia="宋体" w:hAnsi="Times New Roman" w:cs="Times New Roman" w:hint="eastAsia"/>
                <w:kern w:val="0"/>
                <w:sz w:val="22"/>
              </w:rPr>
              <w:t>现场</w:t>
            </w:r>
            <w:r>
              <w:rPr>
                <w:rFonts w:ascii="Times New Roman" w:eastAsia="宋体" w:hAnsi="Times New Roman" w:cs="Times New Roman"/>
                <w:kern w:val="0"/>
                <w:sz w:val="22"/>
              </w:rPr>
              <w:t>测试仪重复，无钢卷尺校准证书</w:t>
            </w:r>
          </w:p>
        </w:tc>
      </w:tr>
      <w:tr>
        <w:tblPrEx>
          <w:tblW w:w="9902" w:type="dxa"/>
          <w:jc w:val="center"/>
          <w:tblLook w:val="04A0"/>
        </w:tblPrEx>
        <w:trPr>
          <w:trHeight w:val="454"/>
          <w:jc w:val="center"/>
        </w:trPr>
        <w:tc>
          <w:tcPr>
            <w:tcW w:w="1790" w:type="dxa"/>
            <w:vMerge/>
            <w:vAlign w:val="center"/>
          </w:tcPr>
          <w:p w:rsidR="00783FED">
            <w:pPr>
              <w:widowControl/>
              <w:jc w:val="center"/>
              <w:rPr>
                <w:rFonts w:ascii="Times New Roman" w:eastAsia="宋体" w:hAnsi="Times New Roman" w:cs="Times New Roman"/>
                <w:kern w:val="0"/>
                <w:sz w:val="22"/>
              </w:rPr>
            </w:pPr>
          </w:p>
        </w:tc>
        <w:tc>
          <w:tcPr>
            <w:tcW w:w="3288" w:type="dxa"/>
            <w:vAlign w:val="center"/>
          </w:tcPr>
          <w:p w:rsidR="00783FED">
            <w:pPr>
              <w:jc w:val="center"/>
              <w:rPr>
                <w:rFonts w:ascii="宋体" w:hAnsi="宋体" w:cs="宋体"/>
                <w:sz w:val="22"/>
              </w:rPr>
            </w:pPr>
            <w:r>
              <w:rPr>
                <w:rFonts w:ascii="宋体" w:eastAsia="宋体" w:hAnsi="宋体" w:cs="宋体" w:hint="eastAsia"/>
                <w:sz w:val="22"/>
              </w:rPr>
              <w:t>靖边东停车区北加油站</w:t>
            </w:r>
          </w:p>
        </w:tc>
        <w:tc>
          <w:tcPr>
            <w:tcW w:w="4824" w:type="dxa"/>
            <w:vAlign w:val="center"/>
          </w:tcPr>
          <w:p w:rsidR="00783FED">
            <w:pPr>
              <w:widowControl/>
              <w:rPr>
                <w:rFonts w:ascii="Times New Roman" w:eastAsia="宋体" w:hAnsi="Times New Roman" w:cs="Times New Roman"/>
                <w:kern w:val="0"/>
                <w:sz w:val="22"/>
              </w:rPr>
            </w:pPr>
            <w:r>
              <w:rPr>
                <w:rFonts w:ascii="Times New Roman" w:eastAsia="宋体" w:hAnsi="Times New Roman" w:cs="Times New Roman" w:hint="eastAsia"/>
                <w:kern w:val="0"/>
                <w:sz w:val="22"/>
              </w:rPr>
              <w:t>1</w:t>
            </w:r>
            <w:r>
              <w:rPr>
                <w:rFonts w:ascii="Times New Roman" w:eastAsia="宋体" w:hAnsi="Times New Roman" w:cs="Times New Roman" w:hint="eastAsia"/>
                <w:kern w:val="0"/>
                <w:sz w:val="22"/>
              </w:rPr>
              <w:t>、</w:t>
            </w:r>
            <w:r>
              <w:rPr>
                <w:rFonts w:ascii="Times New Roman" w:eastAsia="宋体" w:hAnsi="Times New Roman" w:cs="Times New Roman"/>
                <w:kern w:val="0"/>
                <w:sz w:val="22"/>
              </w:rPr>
              <w:t>检测方案无签字、无公章</w:t>
            </w:r>
          </w:p>
          <w:p w:rsidR="00783FED">
            <w:pPr>
              <w:widowControl/>
              <w:rPr>
                <w:rFonts w:ascii="Times New Roman" w:eastAsia="宋体" w:hAnsi="Times New Roman" w:cs="Times New Roman"/>
                <w:kern w:val="0"/>
                <w:sz w:val="22"/>
              </w:rPr>
            </w:pPr>
            <w:r>
              <w:rPr>
                <w:rFonts w:ascii="Times New Roman" w:eastAsia="宋体" w:hAnsi="Times New Roman" w:cs="Times New Roman" w:hint="eastAsia"/>
                <w:kern w:val="0"/>
                <w:sz w:val="22"/>
              </w:rPr>
              <w:t>2</w:t>
            </w:r>
            <w:r>
              <w:rPr>
                <w:rFonts w:ascii="Times New Roman" w:eastAsia="宋体" w:hAnsi="Times New Roman" w:cs="Times New Roman" w:hint="eastAsia"/>
                <w:kern w:val="0"/>
                <w:sz w:val="22"/>
              </w:rPr>
              <w:t>、</w:t>
            </w:r>
            <w:r>
              <w:rPr>
                <w:rFonts w:ascii="Times New Roman" w:eastAsia="宋体" w:hAnsi="Times New Roman" w:cs="Times New Roman"/>
                <w:kern w:val="0"/>
                <w:sz w:val="22"/>
              </w:rPr>
              <w:t>报告说明</w:t>
            </w:r>
            <w:r>
              <w:rPr>
                <w:rFonts w:ascii="Times New Roman" w:eastAsia="宋体" w:hAnsi="Times New Roman" w:cs="Times New Roman" w:hint="eastAsia"/>
                <w:kern w:val="0"/>
                <w:sz w:val="22"/>
              </w:rPr>
              <w:t>页采用</w:t>
            </w:r>
            <w:r>
              <w:rPr>
                <w:rFonts w:ascii="Times New Roman" w:eastAsia="宋体" w:hAnsi="Times New Roman" w:cs="Times New Roman"/>
                <w:kern w:val="0"/>
                <w:sz w:val="22"/>
              </w:rPr>
              <w:t>旧规范</w:t>
            </w:r>
            <w:r>
              <w:rPr>
                <w:rFonts w:ascii="Times New Roman" w:eastAsia="宋体" w:hAnsi="Times New Roman" w:cs="Times New Roman" w:hint="eastAsia"/>
                <w:kern w:val="0"/>
                <w:sz w:val="22"/>
              </w:rPr>
              <w:t>QX</w:t>
            </w:r>
            <w:r>
              <w:rPr>
                <w:rFonts w:ascii="Times New Roman" w:eastAsia="宋体" w:hAnsi="Times New Roman" w:cs="Times New Roman"/>
                <w:kern w:val="0"/>
                <w:sz w:val="22"/>
              </w:rPr>
              <w:t>/T</w:t>
            </w:r>
            <w:r>
              <w:rPr>
                <w:rFonts w:ascii="Times New Roman" w:eastAsia="宋体" w:hAnsi="Times New Roman" w:cs="Times New Roman" w:hint="eastAsia"/>
                <w:kern w:val="0"/>
                <w:sz w:val="22"/>
              </w:rPr>
              <w:t>232-2014</w:t>
            </w:r>
            <w:r>
              <w:rPr>
                <w:rFonts w:ascii="Times New Roman" w:eastAsia="宋体" w:hAnsi="Times New Roman" w:cs="Times New Roman"/>
                <w:kern w:val="0"/>
                <w:sz w:val="22"/>
              </w:rPr>
              <w:t>，发放《</w:t>
            </w:r>
            <w:r>
              <w:rPr>
                <w:rFonts w:ascii="Times New Roman" w:eastAsia="宋体" w:hAnsi="Times New Roman" w:cs="Times New Roman" w:hint="eastAsia"/>
                <w:kern w:val="0"/>
                <w:sz w:val="22"/>
              </w:rPr>
              <w:t>合格证</w:t>
            </w:r>
            <w:r>
              <w:rPr>
                <w:rFonts w:ascii="Times New Roman" w:eastAsia="宋体" w:hAnsi="Times New Roman" w:cs="Times New Roman"/>
                <w:kern w:val="0"/>
                <w:sz w:val="22"/>
              </w:rPr>
              <w:t>》</w:t>
            </w:r>
          </w:p>
        </w:tc>
      </w:tr>
      <w:tr>
        <w:tblPrEx>
          <w:tblW w:w="9902" w:type="dxa"/>
          <w:jc w:val="center"/>
          <w:tblLook w:val="04A0"/>
        </w:tblPrEx>
        <w:trPr>
          <w:trHeight w:val="454"/>
          <w:jc w:val="center"/>
        </w:trPr>
        <w:tc>
          <w:tcPr>
            <w:tcW w:w="1790" w:type="dxa"/>
            <w:vMerge/>
            <w:vAlign w:val="center"/>
          </w:tcPr>
          <w:p w:rsidR="00783FED">
            <w:pPr>
              <w:jc w:val="center"/>
              <w:rPr>
                <w:rFonts w:ascii="Times New Roman" w:eastAsia="宋体" w:hAnsi="Times New Roman" w:cs="Times New Roman"/>
                <w:kern w:val="0"/>
                <w:sz w:val="22"/>
              </w:rPr>
            </w:pPr>
          </w:p>
        </w:tc>
        <w:tc>
          <w:tcPr>
            <w:tcW w:w="3288" w:type="dxa"/>
            <w:vAlign w:val="center"/>
          </w:tcPr>
          <w:p w:rsidR="00783FED">
            <w:pPr>
              <w:jc w:val="center"/>
              <w:rPr>
                <w:rFonts w:ascii="宋体" w:eastAsia="宋体" w:hAnsi="宋体" w:cs="宋体"/>
                <w:sz w:val="22"/>
              </w:rPr>
            </w:pPr>
            <w:r>
              <w:rPr>
                <w:rFonts w:ascii="宋体" w:eastAsia="宋体" w:hAnsi="宋体" w:cs="宋体" w:hint="eastAsia"/>
                <w:sz w:val="22"/>
              </w:rPr>
              <w:t>公司榆横发电厂油库区</w:t>
            </w:r>
          </w:p>
        </w:tc>
        <w:tc>
          <w:tcPr>
            <w:tcW w:w="4824" w:type="dxa"/>
            <w:vAlign w:val="center"/>
          </w:tcPr>
          <w:p w:rsidR="00783FED">
            <w:pPr>
              <w:widowControl/>
              <w:rPr>
                <w:rFonts w:ascii="Times New Roman" w:eastAsia="宋体" w:hAnsi="Times New Roman" w:cs="Times New Roman"/>
                <w:kern w:val="0"/>
                <w:sz w:val="22"/>
              </w:rPr>
            </w:pPr>
            <w:r>
              <w:rPr>
                <w:rFonts w:ascii="Times New Roman" w:eastAsia="宋体" w:hAnsi="Times New Roman" w:cs="Times New Roman" w:hint="eastAsia"/>
                <w:kern w:val="0"/>
                <w:sz w:val="22"/>
              </w:rPr>
              <w:t>1</w:t>
            </w:r>
            <w:r>
              <w:rPr>
                <w:rFonts w:ascii="Times New Roman" w:eastAsia="宋体" w:hAnsi="Times New Roman" w:cs="Times New Roman" w:hint="eastAsia"/>
                <w:kern w:val="0"/>
                <w:sz w:val="22"/>
              </w:rPr>
              <w:t>、</w:t>
            </w:r>
            <w:r>
              <w:rPr>
                <w:rFonts w:ascii="Times New Roman" w:eastAsia="宋体" w:hAnsi="Times New Roman" w:cs="Times New Roman"/>
                <w:kern w:val="0"/>
                <w:sz w:val="22"/>
              </w:rPr>
              <w:t>检测方案无签字，无公章，检测人</w:t>
            </w:r>
            <w:r>
              <w:rPr>
                <w:rFonts w:ascii="Times New Roman" w:eastAsia="宋体" w:hAnsi="Times New Roman" w:cs="Times New Roman" w:hint="eastAsia"/>
                <w:kern w:val="0"/>
                <w:sz w:val="22"/>
              </w:rPr>
              <w:t>员</w:t>
            </w:r>
            <w:r>
              <w:rPr>
                <w:rFonts w:ascii="Times New Roman" w:eastAsia="宋体" w:hAnsi="Times New Roman" w:cs="Times New Roman" w:hint="eastAsia"/>
                <w:kern w:val="0"/>
                <w:sz w:val="22"/>
              </w:rPr>
              <w:t>2</w:t>
            </w:r>
            <w:r>
              <w:rPr>
                <w:rFonts w:ascii="Times New Roman" w:eastAsia="宋体" w:hAnsi="Times New Roman" w:cs="Times New Roman" w:hint="eastAsia"/>
                <w:kern w:val="0"/>
                <w:sz w:val="22"/>
              </w:rPr>
              <w:t>人</w:t>
            </w:r>
          </w:p>
          <w:p w:rsidR="00783FED">
            <w:pPr>
              <w:widowControl/>
              <w:jc w:val="left"/>
              <w:rPr>
                <w:rFonts w:ascii="Times New Roman" w:eastAsia="宋体" w:hAnsi="Times New Roman" w:cs="Times New Roman"/>
                <w:kern w:val="0"/>
                <w:sz w:val="22"/>
              </w:rPr>
            </w:pPr>
            <w:r>
              <w:rPr>
                <w:rFonts w:ascii="Times New Roman" w:eastAsia="宋体" w:hAnsi="Times New Roman" w:cs="Times New Roman"/>
                <w:kern w:val="0"/>
                <w:sz w:val="22"/>
              </w:rPr>
              <w:t>2</w:t>
            </w:r>
            <w:r>
              <w:rPr>
                <w:rFonts w:ascii="Times New Roman" w:eastAsia="宋体" w:hAnsi="Times New Roman" w:cs="Times New Roman" w:hint="eastAsia"/>
                <w:kern w:val="0"/>
                <w:sz w:val="22"/>
              </w:rPr>
              <w:t>、</w:t>
            </w:r>
            <w:r>
              <w:rPr>
                <w:rFonts w:ascii="Times New Roman" w:eastAsia="宋体" w:hAnsi="Times New Roman" w:cs="Times New Roman"/>
                <w:kern w:val="0"/>
                <w:sz w:val="22"/>
              </w:rPr>
              <w:t>接地</w:t>
            </w:r>
            <w:r>
              <w:rPr>
                <w:rFonts w:ascii="Times New Roman" w:eastAsia="宋体" w:hAnsi="Times New Roman" w:cs="Times New Roman" w:hint="eastAsia"/>
                <w:kern w:val="0"/>
                <w:sz w:val="22"/>
              </w:rPr>
              <w:t>材料</w:t>
            </w:r>
            <w:r>
              <w:rPr>
                <w:rFonts w:ascii="Times New Roman" w:eastAsia="宋体" w:hAnsi="Times New Roman" w:cs="Times New Roman"/>
                <w:kern w:val="0"/>
                <w:sz w:val="22"/>
              </w:rPr>
              <w:t>规格、材质表述不准确</w:t>
            </w:r>
          </w:p>
          <w:p w:rsidR="00783FED">
            <w:pPr>
              <w:widowControl/>
              <w:rPr>
                <w:rFonts w:ascii="Times New Roman" w:eastAsia="宋体" w:hAnsi="Times New Roman" w:cs="Times New Roman"/>
                <w:kern w:val="0"/>
                <w:sz w:val="22"/>
              </w:rPr>
            </w:pPr>
            <w:r>
              <w:rPr>
                <w:rFonts w:ascii="Times New Roman" w:eastAsia="宋体" w:hAnsi="Times New Roman" w:cs="Times New Roman"/>
                <w:kern w:val="0"/>
                <w:sz w:val="22"/>
              </w:rPr>
              <w:t>3</w:t>
            </w:r>
            <w:r>
              <w:rPr>
                <w:rFonts w:ascii="Times New Roman" w:eastAsia="宋体" w:hAnsi="Times New Roman" w:cs="Times New Roman" w:hint="eastAsia"/>
                <w:kern w:val="0"/>
                <w:sz w:val="22"/>
              </w:rPr>
              <w:t>、</w:t>
            </w:r>
            <w:r>
              <w:rPr>
                <w:rFonts w:ascii="Times New Roman" w:eastAsia="宋体" w:hAnsi="Times New Roman" w:cs="Times New Roman"/>
                <w:kern w:val="0"/>
                <w:sz w:val="22"/>
              </w:rPr>
              <w:t>等电位测试仪综述表与后附证书不一致</w:t>
            </w:r>
          </w:p>
        </w:tc>
      </w:tr>
      <w:tr>
        <w:tblPrEx>
          <w:tblW w:w="9902" w:type="dxa"/>
          <w:jc w:val="center"/>
          <w:tblLook w:val="04A0"/>
        </w:tblPrEx>
        <w:trPr>
          <w:trHeight w:val="454"/>
          <w:jc w:val="center"/>
        </w:trPr>
        <w:tc>
          <w:tcPr>
            <w:tcW w:w="1790" w:type="dxa"/>
            <w:vMerge/>
            <w:vAlign w:val="center"/>
          </w:tcPr>
          <w:p w:rsidR="00783FED">
            <w:pPr>
              <w:widowControl/>
              <w:jc w:val="center"/>
              <w:rPr>
                <w:rFonts w:ascii="Times New Roman" w:eastAsia="宋体" w:hAnsi="Times New Roman" w:cs="Times New Roman"/>
                <w:kern w:val="0"/>
                <w:sz w:val="22"/>
              </w:rPr>
            </w:pPr>
          </w:p>
        </w:tc>
        <w:tc>
          <w:tcPr>
            <w:tcW w:w="3288" w:type="dxa"/>
            <w:vAlign w:val="center"/>
          </w:tcPr>
          <w:p w:rsidR="00783FED">
            <w:pPr>
              <w:jc w:val="center"/>
              <w:rPr>
                <w:rFonts w:ascii="宋体" w:eastAsia="宋体" w:hAnsi="宋体" w:cs="宋体"/>
                <w:sz w:val="22"/>
              </w:rPr>
            </w:pPr>
            <w:r>
              <w:rPr>
                <w:rFonts w:ascii="宋体" w:eastAsia="宋体" w:hAnsi="宋体" w:cs="宋体" w:hint="eastAsia"/>
                <w:sz w:val="22"/>
              </w:rPr>
              <w:t>中交西安筑路机械有限公司</w:t>
            </w:r>
          </w:p>
          <w:p w:rsidR="00783FED">
            <w:pPr>
              <w:jc w:val="center"/>
              <w:rPr>
                <w:rFonts w:ascii="宋体" w:hAnsi="宋体" w:cs="宋体"/>
                <w:sz w:val="22"/>
              </w:rPr>
            </w:pPr>
            <w:r>
              <w:rPr>
                <w:rFonts w:ascii="宋体" w:eastAsia="宋体" w:hAnsi="宋体" w:cs="宋体" w:hint="eastAsia"/>
                <w:sz w:val="22"/>
              </w:rPr>
              <w:t>油气库</w:t>
            </w:r>
          </w:p>
        </w:tc>
        <w:tc>
          <w:tcPr>
            <w:tcW w:w="4824" w:type="dxa"/>
            <w:vAlign w:val="center"/>
          </w:tcPr>
          <w:p w:rsidR="00783FED">
            <w:pPr>
              <w:widowControl/>
              <w:rPr>
                <w:rFonts w:ascii="Times New Roman" w:eastAsia="宋体" w:hAnsi="Times New Roman" w:cs="Times New Roman"/>
                <w:kern w:val="0"/>
                <w:sz w:val="22"/>
              </w:rPr>
            </w:pPr>
            <w:r>
              <w:rPr>
                <w:rFonts w:ascii="Times New Roman" w:eastAsia="宋体" w:hAnsi="Times New Roman" w:cs="Times New Roman" w:hint="eastAsia"/>
                <w:kern w:val="0"/>
                <w:sz w:val="22"/>
              </w:rPr>
              <w:t>1</w:t>
            </w:r>
            <w:r>
              <w:rPr>
                <w:rFonts w:ascii="Times New Roman" w:eastAsia="宋体" w:hAnsi="Times New Roman" w:cs="Times New Roman" w:hint="eastAsia"/>
                <w:kern w:val="0"/>
                <w:sz w:val="22"/>
              </w:rPr>
              <w:t>、</w:t>
            </w:r>
            <w:r>
              <w:rPr>
                <w:rFonts w:ascii="Times New Roman" w:eastAsia="宋体" w:hAnsi="Times New Roman" w:cs="Times New Roman"/>
                <w:kern w:val="0"/>
                <w:sz w:val="22"/>
              </w:rPr>
              <w:t>检测方案无签字，无公章，检测人</w:t>
            </w:r>
            <w:r>
              <w:rPr>
                <w:rFonts w:ascii="Times New Roman" w:eastAsia="宋体" w:hAnsi="Times New Roman" w:cs="Times New Roman" w:hint="eastAsia"/>
                <w:kern w:val="0"/>
                <w:sz w:val="22"/>
              </w:rPr>
              <w:t>员</w:t>
            </w:r>
            <w:r>
              <w:rPr>
                <w:rFonts w:ascii="Times New Roman" w:eastAsia="宋体" w:hAnsi="Times New Roman" w:cs="Times New Roman" w:hint="eastAsia"/>
                <w:kern w:val="0"/>
                <w:sz w:val="22"/>
              </w:rPr>
              <w:t>2</w:t>
            </w:r>
            <w:r>
              <w:rPr>
                <w:rFonts w:ascii="Times New Roman" w:eastAsia="宋体" w:hAnsi="Times New Roman" w:cs="Times New Roman" w:hint="eastAsia"/>
                <w:kern w:val="0"/>
                <w:sz w:val="22"/>
              </w:rPr>
              <w:t>人</w:t>
            </w:r>
          </w:p>
          <w:p w:rsidR="00783FED">
            <w:pPr>
              <w:widowControl/>
              <w:rPr>
                <w:rFonts w:ascii="宋体" w:eastAsia="宋体" w:hAnsi="宋体" w:cs="宋体"/>
                <w:kern w:val="0"/>
                <w:sz w:val="22"/>
              </w:rPr>
            </w:pPr>
            <w:r>
              <w:rPr>
                <w:rFonts w:ascii="Times New Roman" w:eastAsia="宋体" w:hAnsi="Times New Roman" w:cs="Times New Roman" w:hint="eastAsia"/>
                <w:kern w:val="0"/>
                <w:sz w:val="22"/>
              </w:rPr>
              <w:t>2</w:t>
            </w:r>
            <w:r>
              <w:rPr>
                <w:rFonts w:ascii="Times New Roman" w:eastAsia="宋体" w:hAnsi="Times New Roman" w:cs="Times New Roman" w:hint="eastAsia"/>
                <w:kern w:val="0"/>
                <w:sz w:val="22"/>
              </w:rPr>
              <w:t>、</w:t>
            </w:r>
            <w:r>
              <w:rPr>
                <w:rFonts w:ascii="Times New Roman" w:eastAsia="宋体" w:hAnsi="Times New Roman" w:cs="Times New Roman"/>
                <w:kern w:val="0"/>
                <w:sz w:val="22"/>
              </w:rPr>
              <w:t>原始记录</w:t>
            </w:r>
            <w:r>
              <w:rPr>
                <w:rFonts w:ascii="Times New Roman" w:eastAsia="宋体" w:hAnsi="Times New Roman" w:cs="Times New Roman" w:hint="eastAsia"/>
                <w:kern w:val="0"/>
                <w:sz w:val="22"/>
              </w:rPr>
              <w:t>无</w:t>
            </w:r>
            <w:r>
              <w:rPr>
                <w:rFonts w:ascii="宋体" w:eastAsia="宋体" w:hAnsi="宋体" w:cs="宋体"/>
                <w:kern w:val="0"/>
                <w:sz w:val="22"/>
              </w:rPr>
              <w:t>平面示意图</w:t>
            </w:r>
          </w:p>
          <w:p w:rsidR="00783FED">
            <w:pPr>
              <w:widowControl/>
              <w:rPr>
                <w:rFonts w:ascii="Times New Roman" w:eastAsia="宋体" w:hAnsi="Times New Roman" w:cs="Times New Roman"/>
                <w:kern w:val="0"/>
                <w:sz w:val="22"/>
              </w:rPr>
            </w:pPr>
            <w:r>
              <w:rPr>
                <w:rFonts w:ascii="宋体" w:eastAsia="宋体" w:hAnsi="宋体" w:cs="宋体" w:hint="eastAsia"/>
                <w:kern w:val="0"/>
                <w:sz w:val="22"/>
              </w:rPr>
              <w:t>3、</w:t>
            </w:r>
            <w:r>
              <w:rPr>
                <w:rFonts w:ascii="宋体" w:eastAsia="宋体" w:hAnsi="宋体" w:cs="宋体"/>
                <w:kern w:val="0"/>
                <w:sz w:val="22"/>
              </w:rPr>
              <w:t>引用标准缺</w:t>
            </w:r>
            <w:r>
              <w:rPr>
                <w:rFonts w:ascii="Times New Roman" w:eastAsia="宋体" w:hAnsi="Times New Roman" w:cs="Times New Roman" w:hint="eastAsia"/>
                <w:kern w:val="0"/>
                <w:sz w:val="22"/>
              </w:rPr>
              <w:t>QX</w:t>
            </w:r>
            <w:r>
              <w:rPr>
                <w:rFonts w:ascii="Times New Roman" w:eastAsia="宋体" w:hAnsi="Times New Roman" w:cs="Times New Roman"/>
                <w:kern w:val="0"/>
                <w:sz w:val="22"/>
              </w:rPr>
              <w:t>/T</w:t>
            </w:r>
            <w:r>
              <w:rPr>
                <w:rFonts w:ascii="Times New Roman" w:eastAsia="宋体" w:hAnsi="Times New Roman" w:cs="Times New Roman" w:hint="eastAsia"/>
                <w:kern w:val="0"/>
                <w:sz w:val="22"/>
              </w:rPr>
              <w:t>2</w:t>
            </w:r>
            <w:r>
              <w:rPr>
                <w:rFonts w:ascii="Times New Roman" w:eastAsia="宋体" w:hAnsi="Times New Roman" w:cs="Times New Roman"/>
                <w:kern w:val="0"/>
                <w:sz w:val="22"/>
              </w:rPr>
              <w:t>63</w:t>
            </w:r>
            <w:r>
              <w:rPr>
                <w:rFonts w:ascii="Times New Roman" w:eastAsia="宋体" w:hAnsi="Times New Roman" w:cs="Times New Roman" w:hint="eastAsia"/>
                <w:kern w:val="0"/>
                <w:sz w:val="22"/>
              </w:rPr>
              <w:t>-201</w:t>
            </w:r>
            <w:r>
              <w:rPr>
                <w:rFonts w:ascii="Times New Roman" w:eastAsia="宋体" w:hAnsi="Times New Roman" w:cs="Times New Roman"/>
                <w:kern w:val="0"/>
                <w:sz w:val="22"/>
              </w:rPr>
              <w:t>5</w:t>
            </w:r>
          </w:p>
        </w:tc>
      </w:tr>
      <w:tr>
        <w:tblPrEx>
          <w:tblW w:w="9902" w:type="dxa"/>
          <w:jc w:val="center"/>
          <w:tblLook w:val="04A0"/>
        </w:tblPrEx>
        <w:trPr>
          <w:trHeight w:val="454"/>
          <w:jc w:val="center"/>
        </w:trPr>
        <w:tc>
          <w:tcPr>
            <w:tcW w:w="1790" w:type="dxa"/>
            <w:vMerge w:val="restart"/>
            <w:vAlign w:val="center"/>
          </w:tcPr>
          <w:p w:rsidR="00783FED">
            <w:pPr>
              <w:jc w:val="center"/>
              <w:rPr>
                <w:rFonts w:ascii="Times New Roman" w:eastAsia="宋体" w:hAnsi="宋体" w:cs="Times New Roman"/>
                <w:b/>
                <w:kern w:val="0"/>
                <w:sz w:val="28"/>
                <w:szCs w:val="28"/>
              </w:rPr>
            </w:pPr>
            <w:r>
              <w:rPr>
                <w:rFonts w:ascii="Times New Roman" w:eastAsia="宋体" w:hAnsi="宋体" w:cs="Times New Roman" w:hint="eastAsia"/>
                <w:b/>
                <w:kern w:val="0"/>
                <w:sz w:val="24"/>
                <w:szCs w:val="24"/>
              </w:rPr>
              <w:t>吉林省北亚防雷装置检测咨询有限公司西安分公司</w:t>
            </w:r>
          </w:p>
        </w:tc>
        <w:tc>
          <w:tcPr>
            <w:tcW w:w="3288" w:type="dxa"/>
            <w:vAlign w:val="center"/>
          </w:tcPr>
          <w:p w:rsidR="00783FED">
            <w:pPr>
              <w:widowControl/>
              <w:jc w:val="center"/>
              <w:textAlignment w:val="center"/>
              <w:rPr>
                <w:rFonts w:ascii="宋体" w:eastAsia="宋体" w:hAnsi="宋体" w:cs="宋体"/>
                <w:kern w:val="0"/>
                <w:sz w:val="22"/>
              </w:rPr>
            </w:pPr>
            <w:r>
              <w:rPr>
                <w:rFonts w:ascii="宋体" w:eastAsia="宋体" w:hAnsi="宋体" w:cs="宋体" w:hint="eastAsia"/>
                <w:kern w:val="0"/>
                <w:sz w:val="22"/>
              </w:rPr>
              <w:t>长庆石油勘探局有限公司</w:t>
            </w:r>
          </w:p>
          <w:p w:rsidR="00783FED">
            <w:pPr>
              <w:widowControl/>
              <w:jc w:val="center"/>
              <w:textAlignment w:val="center"/>
              <w:rPr>
                <w:rFonts w:ascii="宋体" w:eastAsia="宋体" w:hAnsi="宋体" w:cs="宋体"/>
                <w:sz w:val="22"/>
              </w:rPr>
            </w:pPr>
            <w:r>
              <w:rPr>
                <w:rFonts w:ascii="宋体" w:eastAsia="宋体" w:hAnsi="宋体" w:cs="宋体" w:hint="eastAsia"/>
                <w:kern w:val="0"/>
                <w:sz w:val="22"/>
              </w:rPr>
              <w:t>机械制造总厂</w:t>
            </w:r>
          </w:p>
        </w:tc>
        <w:tc>
          <w:tcPr>
            <w:tcW w:w="4824" w:type="dxa"/>
            <w:vAlign w:val="center"/>
          </w:tcPr>
          <w:p w:rsidR="00783FED">
            <w:pPr>
              <w:widowControl/>
              <w:rPr>
                <w:rFonts w:ascii="Times New Roman" w:eastAsia="宋体" w:hAnsi="Times New Roman" w:cs="Times New Roman"/>
                <w:kern w:val="0"/>
                <w:sz w:val="22"/>
              </w:rPr>
            </w:pPr>
            <w:r>
              <w:rPr>
                <w:rFonts w:ascii="Times New Roman" w:eastAsia="宋体" w:hAnsi="Times New Roman" w:cs="Times New Roman"/>
                <w:kern w:val="0"/>
                <w:sz w:val="22"/>
              </w:rPr>
              <w:t>1</w:t>
            </w:r>
            <w:r>
              <w:rPr>
                <w:rFonts w:ascii="Times New Roman" w:eastAsia="宋体" w:hAnsi="Times New Roman" w:cs="Times New Roman" w:hint="eastAsia"/>
                <w:kern w:val="0"/>
                <w:sz w:val="22"/>
              </w:rPr>
              <w:t>、缺</w:t>
            </w:r>
            <w:r>
              <w:rPr>
                <w:rFonts w:ascii="Times New Roman" w:eastAsia="宋体" w:hAnsi="Times New Roman" w:cs="Times New Roman"/>
                <w:kern w:val="0"/>
                <w:sz w:val="22"/>
              </w:rPr>
              <w:t>作业指导书</w:t>
            </w:r>
          </w:p>
          <w:p w:rsidR="00783FED">
            <w:pPr>
              <w:widowControl/>
              <w:rPr>
                <w:rFonts w:ascii="Times New Roman" w:eastAsia="宋体" w:hAnsi="Times New Roman" w:cs="Times New Roman"/>
                <w:kern w:val="0"/>
                <w:sz w:val="22"/>
              </w:rPr>
            </w:pPr>
            <w:r>
              <w:rPr>
                <w:rFonts w:ascii="Times New Roman" w:eastAsia="宋体" w:hAnsi="Times New Roman" w:cs="Times New Roman" w:hint="eastAsia"/>
                <w:kern w:val="0"/>
                <w:sz w:val="22"/>
              </w:rPr>
              <w:t>2</w:t>
            </w:r>
            <w:r>
              <w:rPr>
                <w:rFonts w:ascii="Times New Roman" w:eastAsia="宋体" w:hAnsi="Times New Roman" w:cs="Times New Roman" w:hint="eastAsia"/>
                <w:kern w:val="0"/>
                <w:sz w:val="22"/>
              </w:rPr>
              <w:t>、</w:t>
            </w:r>
            <w:r>
              <w:rPr>
                <w:rFonts w:ascii="Times New Roman" w:eastAsia="宋体" w:hAnsi="Times New Roman" w:cs="Times New Roman"/>
                <w:kern w:val="0"/>
                <w:sz w:val="22"/>
              </w:rPr>
              <w:t>未使用规范要求报告表</w:t>
            </w:r>
          </w:p>
          <w:p w:rsidR="00783FED">
            <w:pPr>
              <w:widowControl/>
              <w:rPr>
                <w:rFonts w:ascii="Times New Roman" w:eastAsia="宋体" w:hAnsi="Times New Roman" w:cs="Times New Roman"/>
                <w:kern w:val="0"/>
                <w:sz w:val="22"/>
              </w:rPr>
            </w:pPr>
            <w:r>
              <w:rPr>
                <w:rFonts w:ascii="Times New Roman" w:eastAsia="宋体" w:hAnsi="Times New Roman" w:cs="Times New Roman"/>
                <w:kern w:val="0"/>
                <w:sz w:val="22"/>
              </w:rPr>
              <w:t>3</w:t>
            </w:r>
            <w:r>
              <w:rPr>
                <w:rFonts w:ascii="Times New Roman" w:eastAsia="宋体" w:hAnsi="Times New Roman" w:cs="Times New Roman" w:hint="eastAsia"/>
                <w:kern w:val="0"/>
                <w:sz w:val="22"/>
              </w:rPr>
              <w:t>、</w:t>
            </w:r>
            <w:r>
              <w:rPr>
                <w:rFonts w:ascii="宋体" w:eastAsia="宋体" w:hAnsi="宋体" w:cs="宋体"/>
                <w:kern w:val="0"/>
                <w:sz w:val="22"/>
              </w:rPr>
              <w:t>平面示意图无编号、无</w:t>
            </w:r>
            <w:r>
              <w:rPr>
                <w:rFonts w:ascii="宋体" w:eastAsia="宋体" w:hAnsi="宋体" w:cs="宋体" w:hint="eastAsia"/>
                <w:kern w:val="0"/>
                <w:sz w:val="22"/>
              </w:rPr>
              <w:t>签名</w:t>
            </w:r>
          </w:p>
          <w:p w:rsidR="00783FED">
            <w:pPr>
              <w:widowControl/>
              <w:rPr>
                <w:rFonts w:ascii="Times New Roman" w:eastAsia="宋体" w:hAnsi="Times New Roman" w:cs="Times New Roman"/>
                <w:color w:val="FF0000"/>
                <w:kern w:val="0"/>
                <w:sz w:val="22"/>
              </w:rPr>
            </w:pPr>
            <w:r>
              <w:rPr>
                <w:rFonts w:ascii="Times New Roman" w:eastAsia="宋体" w:hAnsi="Times New Roman" w:cs="Times New Roman"/>
                <w:kern w:val="0"/>
                <w:sz w:val="22"/>
              </w:rPr>
              <w:t>4</w:t>
            </w:r>
            <w:r>
              <w:rPr>
                <w:rFonts w:ascii="Times New Roman" w:eastAsia="宋体" w:hAnsi="Times New Roman" w:cs="Times New Roman" w:hint="eastAsia"/>
                <w:kern w:val="0"/>
                <w:sz w:val="22"/>
              </w:rPr>
              <w:t>、</w:t>
            </w:r>
            <w:r>
              <w:rPr>
                <w:rFonts w:ascii="Times New Roman" w:eastAsia="宋体" w:hAnsi="Times New Roman" w:cs="Times New Roman"/>
                <w:kern w:val="0"/>
                <w:sz w:val="22"/>
              </w:rPr>
              <w:t>无受检单位代表签名、要素不全</w:t>
            </w:r>
          </w:p>
        </w:tc>
      </w:tr>
      <w:tr>
        <w:tblPrEx>
          <w:tblW w:w="9902" w:type="dxa"/>
          <w:jc w:val="center"/>
          <w:tblLook w:val="04A0"/>
        </w:tblPrEx>
        <w:trPr>
          <w:trHeight w:val="454"/>
          <w:jc w:val="center"/>
        </w:trPr>
        <w:tc>
          <w:tcPr>
            <w:tcW w:w="1790" w:type="dxa"/>
            <w:vMerge/>
            <w:vAlign w:val="center"/>
          </w:tcPr>
          <w:p w:rsidR="00783FED">
            <w:pPr>
              <w:jc w:val="center"/>
              <w:rPr>
                <w:rFonts w:ascii="Times New Roman" w:eastAsia="宋体" w:hAnsi="Times New Roman" w:cs="Times New Roman"/>
                <w:kern w:val="0"/>
                <w:sz w:val="22"/>
              </w:rPr>
            </w:pPr>
          </w:p>
        </w:tc>
        <w:tc>
          <w:tcPr>
            <w:tcW w:w="3288" w:type="dxa"/>
            <w:vAlign w:val="center"/>
          </w:tcPr>
          <w:p w:rsidR="00783FED">
            <w:pPr>
              <w:widowControl/>
              <w:jc w:val="center"/>
              <w:textAlignment w:val="center"/>
              <w:rPr>
                <w:rFonts w:ascii="宋体" w:eastAsia="宋体" w:hAnsi="宋体" w:cs="宋体"/>
                <w:kern w:val="0"/>
                <w:sz w:val="22"/>
              </w:rPr>
            </w:pPr>
            <w:r>
              <w:rPr>
                <w:rFonts w:ascii="宋体" w:eastAsia="宋体" w:hAnsi="宋体" w:cs="宋体" w:hint="eastAsia"/>
                <w:kern w:val="0"/>
                <w:sz w:val="22"/>
              </w:rPr>
              <w:t>蒲城清洁能源化工有限</w:t>
            </w:r>
          </w:p>
          <w:p w:rsidR="00783FED">
            <w:pPr>
              <w:widowControl/>
              <w:jc w:val="center"/>
              <w:textAlignment w:val="center"/>
              <w:rPr>
                <w:rFonts w:ascii="宋体" w:eastAsia="宋体" w:hAnsi="宋体" w:cs="宋体"/>
                <w:sz w:val="22"/>
              </w:rPr>
            </w:pPr>
            <w:r>
              <w:rPr>
                <w:rFonts w:ascii="宋体" w:eastAsia="宋体" w:hAnsi="宋体" w:cs="宋体" w:hint="eastAsia"/>
                <w:kern w:val="0"/>
                <w:sz w:val="22"/>
              </w:rPr>
              <w:t>责任公司</w:t>
            </w:r>
          </w:p>
        </w:tc>
        <w:tc>
          <w:tcPr>
            <w:tcW w:w="4824" w:type="dxa"/>
            <w:vAlign w:val="center"/>
          </w:tcPr>
          <w:p w:rsidR="00783FED">
            <w:pPr>
              <w:widowControl/>
              <w:rPr>
                <w:rFonts w:ascii="Times New Roman" w:eastAsia="宋体" w:hAnsi="Times New Roman" w:cs="Times New Roman"/>
                <w:kern w:val="0"/>
                <w:sz w:val="22"/>
              </w:rPr>
            </w:pPr>
            <w:r>
              <w:rPr>
                <w:rFonts w:ascii="Times New Roman" w:eastAsia="宋体" w:hAnsi="Times New Roman" w:cs="Times New Roman"/>
                <w:kern w:val="0"/>
                <w:sz w:val="22"/>
              </w:rPr>
              <w:t>1</w:t>
            </w:r>
            <w:r>
              <w:rPr>
                <w:rFonts w:ascii="Times New Roman" w:eastAsia="宋体" w:hAnsi="Times New Roman" w:cs="Times New Roman" w:hint="eastAsia"/>
                <w:kern w:val="0"/>
                <w:sz w:val="22"/>
              </w:rPr>
              <w:t>、缺</w:t>
            </w:r>
            <w:r>
              <w:rPr>
                <w:rFonts w:ascii="Times New Roman" w:eastAsia="宋体" w:hAnsi="Times New Roman" w:cs="Times New Roman"/>
                <w:kern w:val="0"/>
                <w:sz w:val="22"/>
              </w:rPr>
              <w:t>作业指导书</w:t>
            </w:r>
          </w:p>
          <w:p w:rsidR="00783FED">
            <w:pPr>
              <w:widowControl/>
              <w:rPr>
                <w:rFonts w:ascii="Times New Roman" w:eastAsia="宋体" w:hAnsi="Times New Roman" w:cs="Times New Roman"/>
                <w:kern w:val="0"/>
                <w:sz w:val="22"/>
              </w:rPr>
            </w:pPr>
            <w:r>
              <w:rPr>
                <w:rFonts w:ascii="Times New Roman" w:eastAsia="宋体" w:hAnsi="Times New Roman" w:cs="Times New Roman" w:hint="eastAsia"/>
                <w:kern w:val="0"/>
                <w:sz w:val="22"/>
              </w:rPr>
              <w:t>2</w:t>
            </w:r>
            <w:r>
              <w:rPr>
                <w:rFonts w:ascii="Times New Roman" w:eastAsia="宋体" w:hAnsi="Times New Roman" w:cs="Times New Roman" w:hint="eastAsia"/>
                <w:kern w:val="0"/>
                <w:sz w:val="22"/>
              </w:rPr>
              <w:t>、检测</w:t>
            </w:r>
            <w:r>
              <w:rPr>
                <w:rFonts w:ascii="Times New Roman" w:eastAsia="宋体" w:hAnsi="Times New Roman" w:cs="Times New Roman"/>
                <w:kern w:val="0"/>
                <w:sz w:val="22"/>
              </w:rPr>
              <w:t>报告</w:t>
            </w:r>
            <w:r>
              <w:rPr>
                <w:rFonts w:ascii="Times New Roman" w:eastAsia="宋体" w:hAnsi="Times New Roman" w:cs="Times New Roman" w:hint="eastAsia"/>
                <w:kern w:val="0"/>
                <w:sz w:val="22"/>
              </w:rPr>
              <w:t>格式不符合</w:t>
            </w:r>
            <w:r>
              <w:rPr>
                <w:rFonts w:ascii="Times New Roman" w:eastAsia="宋体" w:hAnsi="Times New Roman" w:cs="Times New Roman"/>
                <w:kern w:val="0"/>
                <w:sz w:val="22"/>
              </w:rPr>
              <w:t>相关规范</w:t>
            </w:r>
          </w:p>
          <w:p w:rsidR="00783FED">
            <w:pPr>
              <w:widowControl/>
              <w:rPr>
                <w:rFonts w:ascii="Times New Roman" w:eastAsia="宋体" w:hAnsi="Times New Roman" w:cs="Times New Roman"/>
                <w:kern w:val="0"/>
                <w:sz w:val="22"/>
              </w:rPr>
            </w:pPr>
            <w:r>
              <w:rPr>
                <w:rFonts w:ascii="Times New Roman" w:eastAsia="宋体" w:hAnsi="Times New Roman" w:cs="Times New Roman" w:hint="eastAsia"/>
                <w:kern w:val="0"/>
                <w:sz w:val="22"/>
              </w:rPr>
              <w:t>3</w:t>
            </w:r>
            <w:r>
              <w:rPr>
                <w:rFonts w:ascii="Times New Roman" w:eastAsia="宋体" w:hAnsi="Times New Roman" w:cs="Times New Roman" w:hint="eastAsia"/>
                <w:kern w:val="0"/>
                <w:sz w:val="22"/>
              </w:rPr>
              <w:t>、</w:t>
            </w:r>
            <w:r>
              <w:rPr>
                <w:rFonts w:ascii="Times New Roman" w:eastAsia="宋体" w:hAnsi="Times New Roman" w:cs="Times New Roman"/>
                <w:kern w:val="0"/>
                <w:sz w:val="22"/>
              </w:rPr>
              <w:t>无防雷装置平面示意图</w:t>
            </w:r>
          </w:p>
          <w:p w:rsidR="00783FED">
            <w:pPr>
              <w:widowControl/>
              <w:rPr>
                <w:rFonts w:ascii="Times New Roman" w:eastAsia="宋体" w:hAnsi="Times New Roman" w:cs="Times New Roman"/>
                <w:kern w:val="0"/>
                <w:sz w:val="22"/>
              </w:rPr>
            </w:pPr>
            <w:r>
              <w:rPr>
                <w:rFonts w:ascii="Times New Roman" w:eastAsia="宋体" w:hAnsi="Times New Roman" w:cs="Times New Roman" w:hint="eastAsia"/>
                <w:kern w:val="0"/>
                <w:sz w:val="22"/>
              </w:rPr>
              <w:t>4</w:t>
            </w:r>
            <w:r>
              <w:rPr>
                <w:rFonts w:ascii="Times New Roman" w:eastAsia="宋体" w:hAnsi="Times New Roman" w:cs="Times New Roman" w:hint="eastAsia"/>
                <w:kern w:val="0"/>
                <w:sz w:val="22"/>
              </w:rPr>
              <w:t>、</w:t>
            </w:r>
            <w:r>
              <w:rPr>
                <w:rFonts w:ascii="Times New Roman" w:eastAsia="宋体" w:hAnsi="Times New Roman" w:cs="Times New Roman"/>
                <w:kern w:val="0"/>
                <w:sz w:val="22"/>
              </w:rPr>
              <w:t>原始记录平面示意图</w:t>
            </w:r>
            <w:r>
              <w:rPr>
                <w:rFonts w:ascii="Times New Roman" w:eastAsia="宋体" w:hAnsi="Times New Roman" w:cs="Times New Roman" w:hint="eastAsia"/>
                <w:kern w:val="0"/>
                <w:sz w:val="22"/>
              </w:rPr>
              <w:t>无</w:t>
            </w:r>
            <w:r>
              <w:rPr>
                <w:rFonts w:ascii="Times New Roman" w:eastAsia="宋体" w:hAnsi="Times New Roman" w:cs="Times New Roman"/>
                <w:kern w:val="0"/>
                <w:sz w:val="22"/>
              </w:rPr>
              <w:t>检测点编号无签名</w:t>
            </w:r>
            <w:r>
              <w:rPr>
                <w:rFonts w:ascii="Times New Roman" w:eastAsia="宋体" w:hAnsi="Times New Roman" w:cs="Times New Roman" w:hint="eastAsia"/>
                <w:kern w:val="0"/>
                <w:sz w:val="22"/>
              </w:rPr>
              <w:t>。</w:t>
            </w:r>
          </w:p>
          <w:p w:rsidR="00783FED">
            <w:pPr>
              <w:widowControl/>
              <w:jc w:val="left"/>
              <w:rPr>
                <w:rFonts w:ascii="Times New Roman" w:eastAsia="宋体" w:hAnsi="Times New Roman" w:cs="Times New Roman"/>
                <w:kern w:val="0"/>
                <w:sz w:val="22"/>
              </w:rPr>
            </w:pPr>
            <w:r>
              <w:rPr>
                <w:rFonts w:ascii="Times New Roman" w:eastAsia="宋体" w:hAnsi="Times New Roman" w:cs="Times New Roman"/>
                <w:kern w:val="0"/>
                <w:sz w:val="22"/>
              </w:rPr>
              <w:t>5</w:t>
            </w:r>
            <w:r>
              <w:rPr>
                <w:rFonts w:ascii="Times New Roman" w:eastAsia="宋体" w:hAnsi="Times New Roman" w:cs="Times New Roman" w:hint="eastAsia"/>
                <w:kern w:val="0"/>
                <w:sz w:val="22"/>
              </w:rPr>
              <w:t>、</w:t>
            </w:r>
            <w:r>
              <w:rPr>
                <w:rFonts w:ascii="Times New Roman" w:eastAsia="宋体" w:hAnsi="Times New Roman" w:cs="Times New Roman"/>
                <w:kern w:val="0"/>
                <w:sz w:val="22"/>
              </w:rPr>
              <w:t>原始记录表无签名栏</w:t>
            </w:r>
            <w:r>
              <w:rPr>
                <w:rFonts w:ascii="Times New Roman" w:eastAsia="宋体" w:hAnsi="Times New Roman" w:cs="Times New Roman" w:hint="eastAsia"/>
                <w:kern w:val="0"/>
                <w:sz w:val="22"/>
              </w:rPr>
              <w:t>，无</w:t>
            </w:r>
            <w:r>
              <w:rPr>
                <w:rFonts w:ascii="Times New Roman" w:eastAsia="宋体" w:hAnsi="Times New Roman" w:cs="Times New Roman"/>
                <w:kern w:val="0"/>
                <w:sz w:val="22"/>
              </w:rPr>
              <w:t>受检单位</w:t>
            </w:r>
            <w:r>
              <w:rPr>
                <w:rFonts w:ascii="Times New Roman" w:eastAsia="宋体" w:hAnsi="Times New Roman" w:cs="Times New Roman" w:hint="eastAsia"/>
                <w:kern w:val="0"/>
                <w:sz w:val="22"/>
              </w:rPr>
              <w:t>签名</w:t>
            </w:r>
            <w:r>
              <w:rPr>
                <w:rFonts w:ascii="Times New Roman" w:eastAsia="宋体" w:hAnsi="Times New Roman" w:cs="Times New Roman"/>
                <w:kern w:val="0"/>
                <w:sz w:val="22"/>
              </w:rPr>
              <w:t>，</w:t>
            </w:r>
            <w:r>
              <w:rPr>
                <w:rFonts w:ascii="Times New Roman" w:eastAsia="宋体" w:hAnsi="Times New Roman" w:cs="Times New Roman" w:hint="eastAsia"/>
                <w:kern w:val="0"/>
                <w:sz w:val="22"/>
              </w:rPr>
              <w:t>缺</w:t>
            </w:r>
            <w:r>
              <w:rPr>
                <w:rFonts w:ascii="Times New Roman" w:eastAsia="宋体" w:hAnsi="Times New Roman" w:cs="Times New Roman"/>
                <w:kern w:val="0"/>
                <w:sz w:val="22"/>
              </w:rPr>
              <w:t>检测要素</w:t>
            </w:r>
          </w:p>
        </w:tc>
      </w:tr>
      <w:tr>
        <w:tblPrEx>
          <w:tblW w:w="9902" w:type="dxa"/>
          <w:jc w:val="center"/>
          <w:tblLook w:val="04A0"/>
        </w:tblPrEx>
        <w:trPr>
          <w:trHeight w:val="454"/>
          <w:jc w:val="center"/>
        </w:trPr>
        <w:tc>
          <w:tcPr>
            <w:tcW w:w="1790" w:type="dxa"/>
            <w:vMerge/>
            <w:vAlign w:val="center"/>
          </w:tcPr>
          <w:p w:rsidR="00783FED">
            <w:pPr>
              <w:jc w:val="center"/>
              <w:rPr>
                <w:rFonts w:ascii="Times New Roman" w:eastAsia="宋体" w:hAnsi="Times New Roman" w:cs="Times New Roman"/>
                <w:kern w:val="0"/>
                <w:sz w:val="22"/>
              </w:rPr>
            </w:pPr>
          </w:p>
        </w:tc>
        <w:tc>
          <w:tcPr>
            <w:tcW w:w="3288" w:type="dxa"/>
            <w:vAlign w:val="center"/>
          </w:tcPr>
          <w:p w:rsidR="00783FED">
            <w:pPr>
              <w:widowControl/>
              <w:jc w:val="center"/>
              <w:textAlignment w:val="center"/>
              <w:rPr>
                <w:rFonts w:ascii="宋体" w:eastAsia="宋体" w:hAnsi="宋体" w:cs="宋体"/>
                <w:sz w:val="22"/>
              </w:rPr>
            </w:pPr>
            <w:r>
              <w:rPr>
                <w:rFonts w:ascii="宋体" w:eastAsia="宋体" w:hAnsi="宋体" w:cs="宋体" w:hint="eastAsia"/>
                <w:kern w:val="0"/>
                <w:sz w:val="22"/>
              </w:rPr>
              <w:t>西安市阎良区德瑞养老院</w:t>
            </w:r>
          </w:p>
        </w:tc>
        <w:tc>
          <w:tcPr>
            <w:tcW w:w="4824" w:type="dxa"/>
            <w:vAlign w:val="center"/>
          </w:tcPr>
          <w:p w:rsidR="00783FED">
            <w:pPr>
              <w:widowControl/>
              <w:rPr>
                <w:rFonts w:ascii="Times New Roman" w:eastAsia="宋体" w:hAnsi="Times New Roman" w:cs="Times New Roman"/>
                <w:kern w:val="0"/>
                <w:sz w:val="22"/>
              </w:rPr>
            </w:pPr>
            <w:r>
              <w:rPr>
                <w:rFonts w:ascii="Times New Roman" w:eastAsia="宋体" w:hAnsi="Times New Roman" w:cs="Times New Roman"/>
                <w:kern w:val="0"/>
                <w:sz w:val="22"/>
              </w:rPr>
              <w:t>1</w:t>
            </w:r>
            <w:r>
              <w:rPr>
                <w:rFonts w:ascii="Times New Roman" w:eastAsia="宋体" w:hAnsi="Times New Roman" w:cs="Times New Roman" w:hint="eastAsia"/>
                <w:kern w:val="0"/>
                <w:sz w:val="22"/>
              </w:rPr>
              <w:t>、</w:t>
            </w:r>
            <w:r>
              <w:rPr>
                <w:rFonts w:ascii="Times New Roman" w:eastAsia="宋体" w:hAnsi="Times New Roman" w:cs="Times New Roman"/>
                <w:kern w:val="0"/>
                <w:sz w:val="22"/>
              </w:rPr>
              <w:t>未使用规范要求报告表</w:t>
            </w:r>
          </w:p>
          <w:p w:rsidR="00783FED">
            <w:pPr>
              <w:widowControl/>
              <w:rPr>
                <w:rFonts w:ascii="Times New Roman" w:eastAsia="宋体" w:hAnsi="Times New Roman" w:cs="Times New Roman"/>
                <w:kern w:val="0"/>
                <w:sz w:val="22"/>
              </w:rPr>
            </w:pPr>
            <w:r>
              <w:rPr>
                <w:rFonts w:ascii="Times New Roman" w:eastAsia="宋体" w:hAnsi="Times New Roman" w:cs="Times New Roman"/>
                <w:kern w:val="0"/>
                <w:sz w:val="22"/>
              </w:rPr>
              <w:t>2</w:t>
            </w:r>
            <w:r>
              <w:rPr>
                <w:rFonts w:ascii="Times New Roman" w:eastAsia="宋体" w:hAnsi="Times New Roman" w:cs="Times New Roman" w:hint="eastAsia"/>
                <w:kern w:val="0"/>
                <w:sz w:val="22"/>
              </w:rPr>
              <w:t>、</w:t>
            </w:r>
            <w:r>
              <w:rPr>
                <w:rFonts w:ascii="Times New Roman" w:eastAsia="宋体" w:hAnsi="Times New Roman" w:cs="Times New Roman"/>
                <w:kern w:val="0"/>
                <w:sz w:val="22"/>
              </w:rPr>
              <w:t>无防雷装置平面示意图</w:t>
            </w:r>
          </w:p>
          <w:p w:rsidR="00783FED">
            <w:pPr>
              <w:widowControl/>
              <w:jc w:val="left"/>
              <w:rPr>
                <w:rFonts w:ascii="Times New Roman" w:eastAsia="宋体" w:hAnsi="Times New Roman" w:cs="Times New Roman"/>
                <w:kern w:val="0"/>
                <w:sz w:val="22"/>
              </w:rPr>
            </w:pPr>
            <w:r>
              <w:rPr>
                <w:rFonts w:ascii="Times New Roman" w:eastAsia="宋体" w:hAnsi="Times New Roman" w:cs="Times New Roman"/>
                <w:kern w:val="0"/>
                <w:sz w:val="22"/>
              </w:rPr>
              <w:t>3</w:t>
            </w:r>
            <w:r>
              <w:rPr>
                <w:rFonts w:ascii="Times New Roman" w:eastAsia="宋体" w:hAnsi="Times New Roman" w:cs="Times New Roman" w:hint="eastAsia"/>
                <w:kern w:val="0"/>
                <w:sz w:val="22"/>
              </w:rPr>
              <w:t>、</w:t>
            </w:r>
            <w:r>
              <w:rPr>
                <w:rFonts w:ascii="Times New Roman" w:eastAsia="宋体" w:hAnsi="Times New Roman" w:cs="Times New Roman"/>
                <w:kern w:val="0"/>
                <w:sz w:val="22"/>
              </w:rPr>
              <w:t>平面图不符，签名不全</w:t>
            </w:r>
            <w:r>
              <w:rPr>
                <w:rFonts w:ascii="Times New Roman" w:eastAsia="宋体" w:hAnsi="Times New Roman" w:cs="Times New Roman" w:hint="eastAsia"/>
                <w:kern w:val="0"/>
                <w:sz w:val="22"/>
              </w:rPr>
              <w:t>、</w:t>
            </w:r>
            <w:r>
              <w:rPr>
                <w:rFonts w:ascii="Times New Roman" w:eastAsia="宋体" w:hAnsi="Times New Roman" w:cs="Times New Roman"/>
                <w:kern w:val="0"/>
                <w:sz w:val="22"/>
              </w:rPr>
              <w:t>记录表无受检方签名</w:t>
            </w:r>
          </w:p>
        </w:tc>
      </w:tr>
      <w:tr>
        <w:tblPrEx>
          <w:tblW w:w="9902" w:type="dxa"/>
          <w:jc w:val="center"/>
          <w:tblLook w:val="04A0"/>
        </w:tblPrEx>
        <w:trPr>
          <w:trHeight w:val="454"/>
          <w:jc w:val="center"/>
        </w:trPr>
        <w:tc>
          <w:tcPr>
            <w:tcW w:w="1790" w:type="dxa"/>
            <w:vMerge/>
            <w:vAlign w:val="center"/>
          </w:tcPr>
          <w:p w:rsidR="00783FED">
            <w:pPr>
              <w:jc w:val="center"/>
              <w:rPr>
                <w:rFonts w:ascii="Times New Roman" w:eastAsia="宋体" w:hAnsi="Times New Roman" w:cs="Times New Roman"/>
                <w:kern w:val="0"/>
                <w:sz w:val="22"/>
              </w:rPr>
            </w:pPr>
          </w:p>
        </w:tc>
        <w:tc>
          <w:tcPr>
            <w:tcW w:w="3288" w:type="dxa"/>
            <w:vAlign w:val="center"/>
          </w:tcPr>
          <w:p w:rsidR="00783FED">
            <w:pPr>
              <w:widowControl/>
              <w:jc w:val="center"/>
              <w:textAlignment w:val="center"/>
              <w:rPr>
                <w:rFonts w:ascii="宋体" w:eastAsia="宋体" w:hAnsi="宋体" w:cs="宋体"/>
                <w:sz w:val="22"/>
              </w:rPr>
            </w:pPr>
            <w:r>
              <w:rPr>
                <w:rFonts w:ascii="宋体" w:eastAsia="宋体" w:hAnsi="宋体" w:cs="宋体" w:hint="eastAsia"/>
                <w:kern w:val="0"/>
                <w:sz w:val="22"/>
              </w:rPr>
              <w:t>延安市第一中学</w:t>
            </w:r>
          </w:p>
        </w:tc>
        <w:tc>
          <w:tcPr>
            <w:tcW w:w="4824" w:type="dxa"/>
            <w:vAlign w:val="center"/>
          </w:tcPr>
          <w:p w:rsidR="00783FED">
            <w:pPr>
              <w:widowControl/>
              <w:rPr>
                <w:rFonts w:ascii="Times New Roman" w:eastAsia="宋体" w:hAnsi="Times New Roman" w:cs="Times New Roman"/>
                <w:kern w:val="0"/>
                <w:sz w:val="22"/>
              </w:rPr>
            </w:pPr>
            <w:r>
              <w:rPr>
                <w:rFonts w:ascii="Times New Roman" w:eastAsia="宋体" w:hAnsi="Times New Roman" w:cs="Times New Roman"/>
                <w:kern w:val="0"/>
                <w:sz w:val="22"/>
              </w:rPr>
              <w:t>1</w:t>
            </w:r>
            <w:r>
              <w:rPr>
                <w:rFonts w:ascii="Times New Roman" w:eastAsia="宋体" w:hAnsi="Times New Roman" w:cs="Times New Roman" w:hint="eastAsia"/>
                <w:kern w:val="0"/>
                <w:sz w:val="22"/>
              </w:rPr>
              <w:t>、缺</w:t>
            </w:r>
            <w:r>
              <w:rPr>
                <w:rFonts w:ascii="Times New Roman" w:eastAsia="宋体" w:hAnsi="Times New Roman" w:cs="Times New Roman"/>
                <w:kern w:val="0"/>
                <w:sz w:val="22"/>
              </w:rPr>
              <w:t>作业指导书</w:t>
            </w:r>
          </w:p>
          <w:p w:rsidR="00783FED">
            <w:pPr>
              <w:widowControl/>
              <w:rPr>
                <w:rFonts w:ascii="Times New Roman" w:eastAsia="宋体" w:hAnsi="Times New Roman" w:cs="Times New Roman"/>
                <w:kern w:val="0"/>
                <w:sz w:val="22"/>
              </w:rPr>
            </w:pPr>
            <w:r>
              <w:rPr>
                <w:rFonts w:ascii="Times New Roman" w:eastAsia="宋体" w:hAnsi="Times New Roman" w:cs="Times New Roman" w:hint="eastAsia"/>
                <w:kern w:val="0"/>
                <w:sz w:val="22"/>
              </w:rPr>
              <w:t>2</w:t>
            </w:r>
            <w:r>
              <w:rPr>
                <w:rFonts w:ascii="Times New Roman" w:eastAsia="宋体" w:hAnsi="Times New Roman" w:cs="Times New Roman" w:hint="eastAsia"/>
                <w:kern w:val="0"/>
                <w:sz w:val="22"/>
              </w:rPr>
              <w:t>、</w:t>
            </w:r>
            <w:r>
              <w:rPr>
                <w:rFonts w:ascii="Times New Roman" w:eastAsia="宋体" w:hAnsi="Times New Roman" w:cs="Times New Roman"/>
                <w:kern w:val="0"/>
                <w:sz w:val="22"/>
              </w:rPr>
              <w:t>报告格式不符合，签名不全</w:t>
            </w:r>
          </w:p>
          <w:p w:rsidR="00783FED">
            <w:pPr>
              <w:widowControl/>
              <w:rPr>
                <w:rFonts w:ascii="Times New Roman" w:eastAsia="宋体" w:hAnsi="Times New Roman" w:cs="Times New Roman"/>
                <w:kern w:val="0"/>
                <w:sz w:val="22"/>
              </w:rPr>
            </w:pPr>
            <w:r>
              <w:rPr>
                <w:rFonts w:ascii="Times New Roman" w:eastAsia="宋体" w:hAnsi="Times New Roman" w:cs="Times New Roman"/>
                <w:kern w:val="0"/>
                <w:sz w:val="22"/>
              </w:rPr>
              <w:t>3</w:t>
            </w:r>
            <w:r>
              <w:rPr>
                <w:rFonts w:ascii="Times New Roman" w:eastAsia="宋体" w:hAnsi="Times New Roman" w:cs="Times New Roman" w:hint="eastAsia"/>
                <w:kern w:val="0"/>
                <w:sz w:val="22"/>
              </w:rPr>
              <w:t>、</w:t>
            </w:r>
            <w:r>
              <w:rPr>
                <w:rFonts w:ascii="Times New Roman" w:eastAsia="宋体" w:hAnsi="Times New Roman" w:cs="Times New Roman"/>
                <w:kern w:val="0"/>
                <w:sz w:val="22"/>
              </w:rPr>
              <w:t>无防雷装置平面示意图</w:t>
            </w:r>
          </w:p>
          <w:p w:rsidR="00783FED">
            <w:pPr>
              <w:widowControl/>
              <w:rPr>
                <w:rFonts w:ascii="Times New Roman" w:eastAsia="宋体" w:hAnsi="Times New Roman" w:cs="Times New Roman"/>
                <w:kern w:val="0"/>
                <w:sz w:val="22"/>
              </w:rPr>
            </w:pPr>
            <w:r>
              <w:rPr>
                <w:rFonts w:ascii="Times New Roman" w:eastAsia="宋体" w:hAnsi="Times New Roman" w:cs="Times New Roman" w:hint="eastAsia"/>
                <w:kern w:val="0"/>
                <w:sz w:val="22"/>
              </w:rPr>
              <w:t>4</w:t>
            </w:r>
            <w:r>
              <w:rPr>
                <w:rFonts w:ascii="Times New Roman" w:eastAsia="宋体" w:hAnsi="Times New Roman" w:cs="Times New Roman" w:hint="eastAsia"/>
                <w:kern w:val="0"/>
                <w:sz w:val="22"/>
              </w:rPr>
              <w:t>、</w:t>
            </w:r>
            <w:r>
              <w:rPr>
                <w:rFonts w:ascii="Times New Roman" w:eastAsia="宋体" w:hAnsi="Times New Roman" w:cs="Times New Roman"/>
                <w:kern w:val="0"/>
                <w:sz w:val="22"/>
              </w:rPr>
              <w:t>防雷</w:t>
            </w:r>
            <w:r>
              <w:rPr>
                <w:rFonts w:ascii="Times New Roman" w:eastAsia="宋体" w:hAnsi="Times New Roman" w:cs="Times New Roman" w:hint="eastAsia"/>
                <w:kern w:val="0"/>
                <w:sz w:val="22"/>
              </w:rPr>
              <w:t>分类</w:t>
            </w:r>
            <w:r>
              <w:rPr>
                <w:rFonts w:ascii="Times New Roman" w:eastAsia="宋体" w:hAnsi="Times New Roman" w:cs="Times New Roman"/>
                <w:kern w:val="0"/>
                <w:sz w:val="22"/>
              </w:rPr>
              <w:t>错误</w:t>
            </w:r>
          </w:p>
          <w:p w:rsidR="00783FED">
            <w:pPr>
              <w:widowControl/>
              <w:jc w:val="left"/>
              <w:rPr>
                <w:rFonts w:ascii="Times New Roman" w:eastAsia="宋体" w:hAnsi="Times New Roman" w:cs="Times New Roman"/>
                <w:kern w:val="0"/>
                <w:sz w:val="22"/>
              </w:rPr>
            </w:pPr>
            <w:r>
              <w:rPr>
                <w:rFonts w:ascii="Times New Roman" w:eastAsia="宋体" w:hAnsi="Times New Roman" w:cs="Times New Roman" w:hint="eastAsia"/>
                <w:kern w:val="0"/>
                <w:sz w:val="22"/>
              </w:rPr>
              <w:t>5</w:t>
            </w:r>
            <w:r>
              <w:rPr>
                <w:rFonts w:ascii="Times New Roman" w:eastAsia="宋体" w:hAnsi="Times New Roman" w:cs="Times New Roman" w:hint="eastAsia"/>
                <w:kern w:val="0"/>
                <w:sz w:val="22"/>
              </w:rPr>
              <w:t>、</w:t>
            </w:r>
            <w:r>
              <w:rPr>
                <w:rFonts w:ascii="Times New Roman" w:eastAsia="宋体" w:hAnsi="Times New Roman" w:cs="Times New Roman"/>
                <w:kern w:val="0"/>
                <w:sz w:val="22"/>
              </w:rPr>
              <w:t>原始记录</w:t>
            </w:r>
            <w:r>
              <w:rPr>
                <w:rFonts w:ascii="Times New Roman" w:eastAsia="宋体" w:hAnsi="Times New Roman" w:cs="Times New Roman" w:hint="eastAsia"/>
                <w:kern w:val="0"/>
                <w:sz w:val="22"/>
              </w:rPr>
              <w:t>无</w:t>
            </w:r>
            <w:r>
              <w:rPr>
                <w:rFonts w:ascii="Times New Roman" w:eastAsia="宋体" w:hAnsi="Times New Roman" w:cs="Times New Roman"/>
                <w:kern w:val="0"/>
                <w:sz w:val="22"/>
              </w:rPr>
              <w:t>平面示意图</w:t>
            </w:r>
            <w:r>
              <w:rPr>
                <w:rFonts w:ascii="Times New Roman" w:eastAsia="宋体" w:hAnsi="Times New Roman" w:cs="Times New Roman" w:hint="eastAsia"/>
                <w:kern w:val="0"/>
                <w:sz w:val="22"/>
              </w:rPr>
              <w:t>，签名</w:t>
            </w:r>
            <w:r>
              <w:rPr>
                <w:rFonts w:ascii="Times New Roman" w:eastAsia="宋体" w:hAnsi="Times New Roman" w:cs="Times New Roman"/>
                <w:kern w:val="0"/>
                <w:sz w:val="22"/>
              </w:rPr>
              <w:t>不全，</w:t>
            </w:r>
            <w:r>
              <w:rPr>
                <w:rFonts w:ascii="Times New Roman" w:eastAsia="宋体" w:hAnsi="Times New Roman" w:cs="Times New Roman" w:hint="eastAsia"/>
                <w:kern w:val="0"/>
                <w:sz w:val="22"/>
              </w:rPr>
              <w:t>记录表</w:t>
            </w:r>
            <w:r>
              <w:rPr>
                <w:rFonts w:ascii="Times New Roman" w:eastAsia="宋体" w:hAnsi="Times New Roman" w:cs="Times New Roman"/>
                <w:kern w:val="0"/>
                <w:sz w:val="22"/>
              </w:rPr>
              <w:t>无受检单位签名</w:t>
            </w:r>
          </w:p>
        </w:tc>
      </w:tr>
      <w:tr>
        <w:tblPrEx>
          <w:tblW w:w="9902" w:type="dxa"/>
          <w:jc w:val="center"/>
          <w:tblLook w:val="04A0"/>
        </w:tblPrEx>
        <w:trPr>
          <w:trHeight w:val="454"/>
          <w:jc w:val="center"/>
        </w:trPr>
        <w:tc>
          <w:tcPr>
            <w:tcW w:w="1790" w:type="dxa"/>
            <w:vMerge/>
            <w:vAlign w:val="center"/>
          </w:tcPr>
          <w:p w:rsidR="00783FED">
            <w:pPr>
              <w:jc w:val="center"/>
              <w:rPr>
                <w:rFonts w:ascii="Times New Roman" w:eastAsia="宋体" w:hAnsi="Times New Roman" w:cs="Times New Roman"/>
                <w:kern w:val="0"/>
                <w:sz w:val="22"/>
              </w:rPr>
            </w:pPr>
          </w:p>
        </w:tc>
        <w:tc>
          <w:tcPr>
            <w:tcW w:w="3288" w:type="dxa"/>
            <w:vAlign w:val="center"/>
          </w:tcPr>
          <w:p w:rsidR="00783FED">
            <w:pPr>
              <w:widowControl/>
              <w:jc w:val="center"/>
              <w:textAlignment w:val="center"/>
              <w:rPr>
                <w:rFonts w:ascii="宋体" w:eastAsia="宋体" w:hAnsi="宋体" w:cs="宋体"/>
                <w:sz w:val="22"/>
              </w:rPr>
            </w:pPr>
            <w:r>
              <w:rPr>
                <w:rFonts w:ascii="宋体" w:eastAsia="宋体" w:hAnsi="宋体" w:cs="宋体" w:hint="eastAsia"/>
                <w:sz w:val="22"/>
              </w:rPr>
              <w:t>住化电子</w:t>
            </w:r>
            <w:r>
              <w:rPr>
                <w:rFonts w:ascii="宋体" w:eastAsia="宋体" w:hAnsi="宋体" w:cs="宋体"/>
                <w:sz w:val="22"/>
              </w:rPr>
              <w:t>材料科技（</w:t>
            </w:r>
            <w:r>
              <w:rPr>
                <w:rFonts w:ascii="宋体" w:eastAsia="宋体" w:hAnsi="宋体" w:cs="宋体" w:hint="eastAsia"/>
                <w:sz w:val="22"/>
              </w:rPr>
              <w:t>西安</w:t>
            </w:r>
            <w:r>
              <w:rPr>
                <w:rFonts w:ascii="宋体" w:eastAsia="宋体" w:hAnsi="宋体" w:cs="宋体"/>
                <w:sz w:val="22"/>
              </w:rPr>
              <w:t>）</w:t>
            </w:r>
            <w:r>
              <w:rPr>
                <w:rFonts w:ascii="宋体" w:eastAsia="宋体" w:hAnsi="宋体" w:cs="宋体" w:hint="eastAsia"/>
                <w:sz w:val="22"/>
              </w:rPr>
              <w:t>有限</w:t>
            </w:r>
            <w:r>
              <w:rPr>
                <w:rFonts w:ascii="宋体" w:eastAsia="宋体" w:hAnsi="宋体" w:cs="宋体"/>
                <w:sz w:val="22"/>
              </w:rPr>
              <w:t>公司</w:t>
            </w:r>
          </w:p>
        </w:tc>
        <w:tc>
          <w:tcPr>
            <w:tcW w:w="4824" w:type="dxa"/>
            <w:vAlign w:val="center"/>
          </w:tcPr>
          <w:p w:rsidR="00783FED">
            <w:pPr>
              <w:widowControl/>
              <w:rPr>
                <w:rFonts w:ascii="Times New Roman" w:eastAsia="宋体" w:hAnsi="Times New Roman" w:cs="Times New Roman"/>
                <w:kern w:val="0"/>
                <w:sz w:val="22"/>
              </w:rPr>
            </w:pPr>
            <w:r>
              <w:rPr>
                <w:rFonts w:ascii="Times New Roman" w:eastAsia="宋体" w:hAnsi="Times New Roman" w:cs="Times New Roman" w:hint="eastAsia"/>
                <w:kern w:val="0"/>
                <w:sz w:val="22"/>
              </w:rPr>
              <w:t>1</w:t>
            </w:r>
            <w:r>
              <w:rPr>
                <w:rFonts w:ascii="Times New Roman" w:eastAsia="宋体" w:hAnsi="Times New Roman" w:cs="Times New Roman" w:hint="eastAsia"/>
                <w:kern w:val="0"/>
                <w:sz w:val="22"/>
              </w:rPr>
              <w:t>、缺</w:t>
            </w:r>
            <w:r>
              <w:rPr>
                <w:rFonts w:ascii="Times New Roman" w:eastAsia="宋体" w:hAnsi="Times New Roman" w:cs="Times New Roman"/>
                <w:kern w:val="0"/>
                <w:sz w:val="22"/>
              </w:rPr>
              <w:t>作业指导书</w:t>
            </w:r>
          </w:p>
          <w:p w:rsidR="00783FED">
            <w:pPr>
              <w:widowControl/>
              <w:rPr>
                <w:rFonts w:ascii="Times New Roman" w:eastAsia="宋体" w:hAnsi="Times New Roman" w:cs="Times New Roman"/>
                <w:kern w:val="0"/>
                <w:sz w:val="22"/>
              </w:rPr>
            </w:pPr>
            <w:r>
              <w:rPr>
                <w:rFonts w:ascii="Times New Roman" w:eastAsia="宋体" w:hAnsi="Times New Roman" w:cs="Times New Roman" w:hint="eastAsia"/>
                <w:kern w:val="0"/>
                <w:sz w:val="22"/>
              </w:rPr>
              <w:t>2</w:t>
            </w:r>
            <w:r>
              <w:rPr>
                <w:rFonts w:ascii="Times New Roman" w:eastAsia="宋体" w:hAnsi="Times New Roman" w:cs="Times New Roman" w:hint="eastAsia"/>
                <w:kern w:val="0"/>
                <w:sz w:val="22"/>
              </w:rPr>
              <w:t>、</w:t>
            </w:r>
            <w:r>
              <w:rPr>
                <w:rFonts w:ascii="Times New Roman" w:eastAsia="宋体" w:hAnsi="Times New Roman" w:cs="Times New Roman"/>
                <w:kern w:val="0"/>
                <w:sz w:val="22"/>
              </w:rPr>
              <w:t>收费标准引用不当</w:t>
            </w:r>
          </w:p>
          <w:p w:rsidR="00783FED">
            <w:pPr>
              <w:widowControl/>
              <w:rPr>
                <w:rFonts w:ascii="Times New Roman" w:eastAsia="宋体" w:hAnsi="Times New Roman" w:cs="Times New Roman"/>
                <w:kern w:val="0"/>
                <w:sz w:val="22"/>
              </w:rPr>
            </w:pPr>
            <w:r>
              <w:rPr>
                <w:rFonts w:ascii="Times New Roman" w:eastAsia="宋体" w:hAnsi="Times New Roman" w:cs="Times New Roman"/>
                <w:kern w:val="0"/>
                <w:sz w:val="22"/>
              </w:rPr>
              <w:t>3</w:t>
            </w:r>
            <w:r>
              <w:rPr>
                <w:rFonts w:ascii="Times New Roman" w:eastAsia="宋体" w:hAnsi="Times New Roman" w:cs="Times New Roman" w:hint="eastAsia"/>
                <w:kern w:val="0"/>
                <w:sz w:val="22"/>
              </w:rPr>
              <w:t>、</w:t>
            </w:r>
            <w:r>
              <w:rPr>
                <w:rFonts w:ascii="Times New Roman" w:eastAsia="宋体" w:hAnsi="Times New Roman" w:cs="Times New Roman"/>
                <w:kern w:val="0"/>
                <w:sz w:val="22"/>
              </w:rPr>
              <w:t>报告</w:t>
            </w:r>
            <w:r>
              <w:rPr>
                <w:rFonts w:ascii="Times New Roman" w:eastAsia="宋体" w:hAnsi="Times New Roman" w:cs="Times New Roman" w:hint="eastAsia"/>
                <w:kern w:val="0"/>
                <w:sz w:val="22"/>
              </w:rPr>
              <w:t>格式</w:t>
            </w:r>
            <w:r>
              <w:rPr>
                <w:rFonts w:ascii="Times New Roman" w:eastAsia="宋体" w:hAnsi="Times New Roman" w:cs="Times New Roman"/>
                <w:kern w:val="0"/>
                <w:sz w:val="22"/>
              </w:rPr>
              <w:t>不符</w:t>
            </w:r>
          </w:p>
          <w:p w:rsidR="00783FED">
            <w:pPr>
              <w:widowControl/>
              <w:rPr>
                <w:rFonts w:ascii="Times New Roman" w:eastAsia="宋体" w:hAnsi="Times New Roman" w:cs="Times New Roman"/>
                <w:kern w:val="0"/>
                <w:sz w:val="22"/>
              </w:rPr>
            </w:pPr>
            <w:r>
              <w:rPr>
                <w:rFonts w:ascii="Times New Roman" w:eastAsia="宋体" w:hAnsi="Times New Roman" w:cs="Times New Roman"/>
                <w:kern w:val="0"/>
                <w:sz w:val="22"/>
              </w:rPr>
              <w:t>4</w:t>
            </w:r>
            <w:r>
              <w:rPr>
                <w:rFonts w:ascii="Times New Roman" w:eastAsia="宋体" w:hAnsi="Times New Roman" w:cs="Times New Roman" w:hint="eastAsia"/>
                <w:kern w:val="0"/>
                <w:sz w:val="22"/>
              </w:rPr>
              <w:t>、</w:t>
            </w:r>
            <w:r>
              <w:rPr>
                <w:rFonts w:ascii="Times New Roman" w:eastAsia="宋体" w:hAnsi="Times New Roman" w:cs="Times New Roman"/>
                <w:kern w:val="0"/>
                <w:sz w:val="22"/>
              </w:rPr>
              <w:t>无防雷装置平面示意图</w:t>
            </w:r>
          </w:p>
          <w:p w:rsidR="00783FED">
            <w:pPr>
              <w:widowControl/>
              <w:rPr>
                <w:rFonts w:ascii="Times New Roman" w:eastAsia="宋体" w:hAnsi="Times New Roman" w:cs="Times New Roman"/>
                <w:kern w:val="0"/>
                <w:sz w:val="22"/>
              </w:rPr>
            </w:pPr>
            <w:r>
              <w:rPr>
                <w:rFonts w:ascii="Times New Roman" w:eastAsia="宋体" w:hAnsi="Times New Roman" w:cs="Times New Roman"/>
                <w:kern w:val="0"/>
                <w:sz w:val="22"/>
              </w:rPr>
              <w:t>5</w:t>
            </w:r>
            <w:r>
              <w:rPr>
                <w:rFonts w:ascii="Times New Roman" w:eastAsia="宋体" w:hAnsi="Times New Roman" w:cs="Times New Roman" w:hint="eastAsia"/>
                <w:kern w:val="0"/>
                <w:sz w:val="22"/>
              </w:rPr>
              <w:t>、</w:t>
            </w:r>
            <w:r>
              <w:rPr>
                <w:rFonts w:ascii="Times New Roman" w:eastAsia="宋体" w:hAnsi="Times New Roman" w:cs="Times New Roman"/>
                <w:kern w:val="0"/>
                <w:sz w:val="22"/>
              </w:rPr>
              <w:t>原始记录</w:t>
            </w:r>
            <w:r>
              <w:rPr>
                <w:rFonts w:ascii="Times New Roman" w:eastAsia="宋体" w:hAnsi="Times New Roman" w:cs="Times New Roman" w:hint="eastAsia"/>
                <w:kern w:val="0"/>
                <w:sz w:val="22"/>
              </w:rPr>
              <w:t>无</w:t>
            </w:r>
            <w:r>
              <w:rPr>
                <w:rFonts w:ascii="Times New Roman" w:eastAsia="宋体" w:hAnsi="Times New Roman" w:cs="Times New Roman"/>
                <w:kern w:val="0"/>
                <w:sz w:val="22"/>
              </w:rPr>
              <w:t>平面示意图</w:t>
            </w:r>
          </w:p>
        </w:tc>
      </w:tr>
      <w:tr>
        <w:tblPrEx>
          <w:tblW w:w="9902" w:type="dxa"/>
          <w:jc w:val="center"/>
          <w:tblLook w:val="04A0"/>
        </w:tblPrEx>
        <w:trPr>
          <w:trHeight w:val="590"/>
          <w:jc w:val="center"/>
        </w:trPr>
        <w:tc>
          <w:tcPr>
            <w:tcW w:w="1790" w:type="dxa"/>
            <w:vMerge w:val="restart"/>
            <w:vAlign w:val="center"/>
          </w:tcPr>
          <w:p w:rsidR="00783FED">
            <w:pPr>
              <w:widowControl/>
              <w:jc w:val="center"/>
              <w:rPr>
                <w:rFonts w:ascii="Times New Roman" w:eastAsia="宋体" w:hAnsi="Times New Roman" w:cs="Times New Roman"/>
                <w:kern w:val="0"/>
                <w:sz w:val="22"/>
              </w:rPr>
            </w:pPr>
            <w:r>
              <w:rPr>
                <w:rFonts w:ascii="Times New Roman" w:eastAsia="宋体" w:hAnsi="宋体" w:cs="Times New Roman" w:hint="eastAsia"/>
                <w:b/>
                <w:kern w:val="0"/>
                <w:sz w:val="24"/>
                <w:szCs w:val="24"/>
              </w:rPr>
              <w:t>辽宁信达检测有限公司陕西分公司</w:t>
            </w:r>
          </w:p>
        </w:tc>
        <w:tc>
          <w:tcPr>
            <w:tcW w:w="3288" w:type="dxa"/>
            <w:vAlign w:val="center"/>
          </w:tcPr>
          <w:p w:rsidR="00783FED">
            <w:pPr>
              <w:widowControl/>
              <w:jc w:val="center"/>
              <w:textAlignment w:val="center"/>
              <w:rPr>
                <w:rFonts w:ascii="宋体" w:eastAsia="宋体" w:hAnsi="宋体" w:cs="宋体"/>
                <w:sz w:val="22"/>
              </w:rPr>
            </w:pPr>
            <w:r>
              <w:rPr>
                <w:rFonts w:ascii="宋体" w:eastAsia="宋体" w:hAnsi="宋体" w:cs="宋体" w:hint="eastAsia"/>
                <w:sz w:val="22"/>
              </w:rPr>
              <w:t>中国石油宝鸡销售分公司</w:t>
            </w:r>
          </w:p>
        </w:tc>
        <w:tc>
          <w:tcPr>
            <w:tcW w:w="4824" w:type="dxa"/>
            <w:vAlign w:val="center"/>
          </w:tcPr>
          <w:p w:rsidR="00783FED">
            <w:pPr>
              <w:widowControl/>
              <w:rPr>
                <w:rFonts w:ascii="Times New Roman" w:eastAsia="宋体" w:hAnsi="Times New Roman" w:cs="Times New Roman"/>
                <w:kern w:val="0"/>
                <w:sz w:val="22"/>
              </w:rPr>
            </w:pPr>
            <w:r>
              <w:rPr>
                <w:rFonts w:ascii="Times New Roman" w:eastAsia="宋体" w:hAnsi="Times New Roman" w:cs="Times New Roman" w:hint="eastAsia"/>
                <w:kern w:val="0"/>
                <w:sz w:val="22"/>
              </w:rPr>
              <w:t>1</w:t>
            </w:r>
            <w:r>
              <w:rPr>
                <w:rFonts w:ascii="Times New Roman" w:eastAsia="宋体" w:hAnsi="Times New Roman" w:cs="Times New Roman" w:hint="eastAsia"/>
                <w:kern w:val="0"/>
                <w:sz w:val="22"/>
              </w:rPr>
              <w:t>、未引用</w:t>
            </w:r>
            <w:r>
              <w:rPr>
                <w:rFonts w:ascii="Times New Roman" w:eastAsia="宋体" w:hAnsi="Times New Roman" w:cs="Times New Roman"/>
                <w:kern w:val="0"/>
                <w:sz w:val="22"/>
              </w:rPr>
              <w:t>现行规范</w:t>
            </w:r>
          </w:p>
          <w:p w:rsidR="00783FED">
            <w:pPr>
              <w:widowControl/>
              <w:rPr>
                <w:rFonts w:ascii="Times New Roman" w:eastAsia="宋体" w:hAnsi="Times New Roman" w:cs="Times New Roman"/>
                <w:kern w:val="0"/>
                <w:sz w:val="22"/>
              </w:rPr>
            </w:pPr>
            <w:r>
              <w:rPr>
                <w:rFonts w:ascii="Times New Roman" w:eastAsia="宋体" w:hAnsi="Times New Roman" w:cs="Times New Roman" w:hint="eastAsia"/>
                <w:kern w:val="0"/>
                <w:sz w:val="22"/>
              </w:rPr>
              <w:t>2</w:t>
            </w:r>
            <w:r>
              <w:rPr>
                <w:rFonts w:ascii="Times New Roman" w:eastAsia="宋体" w:hAnsi="Times New Roman" w:cs="Times New Roman" w:hint="eastAsia"/>
                <w:kern w:val="0"/>
                <w:sz w:val="22"/>
              </w:rPr>
              <w:t>、</w:t>
            </w:r>
            <w:r>
              <w:rPr>
                <w:rFonts w:ascii="Times New Roman" w:eastAsia="宋体" w:hAnsi="Times New Roman" w:cs="Times New Roman"/>
                <w:kern w:val="0"/>
                <w:sz w:val="22"/>
              </w:rPr>
              <w:t>检测时间有误</w:t>
            </w:r>
          </w:p>
        </w:tc>
      </w:tr>
      <w:tr>
        <w:tblPrEx>
          <w:tblW w:w="9902" w:type="dxa"/>
          <w:jc w:val="center"/>
          <w:tblLook w:val="04A0"/>
        </w:tblPrEx>
        <w:trPr>
          <w:trHeight w:val="454"/>
          <w:jc w:val="center"/>
        </w:trPr>
        <w:tc>
          <w:tcPr>
            <w:tcW w:w="1790" w:type="dxa"/>
            <w:vMerge/>
            <w:vAlign w:val="center"/>
          </w:tcPr>
          <w:p w:rsidR="00783FED">
            <w:pPr>
              <w:jc w:val="center"/>
              <w:rPr>
                <w:rFonts w:ascii="Times New Roman" w:eastAsia="宋体" w:hAnsi="Times New Roman" w:cs="Times New Roman"/>
                <w:kern w:val="0"/>
                <w:sz w:val="22"/>
              </w:rPr>
            </w:pPr>
          </w:p>
        </w:tc>
        <w:tc>
          <w:tcPr>
            <w:tcW w:w="3288" w:type="dxa"/>
            <w:vAlign w:val="center"/>
          </w:tcPr>
          <w:p w:rsidR="00783FED">
            <w:pPr>
              <w:widowControl/>
              <w:jc w:val="center"/>
              <w:textAlignment w:val="center"/>
              <w:rPr>
                <w:rFonts w:ascii="宋体" w:eastAsia="宋体" w:hAnsi="宋体" w:cs="宋体"/>
                <w:sz w:val="22"/>
              </w:rPr>
            </w:pPr>
            <w:r>
              <w:rPr>
                <w:rFonts w:ascii="宋体" w:eastAsia="宋体" w:hAnsi="宋体" w:cs="宋体" w:hint="eastAsia"/>
                <w:sz w:val="22"/>
              </w:rPr>
              <w:t>陕西历史博物馆</w:t>
            </w:r>
          </w:p>
        </w:tc>
        <w:tc>
          <w:tcPr>
            <w:tcW w:w="4824" w:type="dxa"/>
            <w:vAlign w:val="center"/>
          </w:tcPr>
          <w:p w:rsidR="00783FED">
            <w:pPr>
              <w:widowControl/>
              <w:rPr>
                <w:rFonts w:ascii="Times New Roman" w:eastAsia="宋体" w:hAnsi="Times New Roman" w:cs="Times New Roman"/>
                <w:kern w:val="0"/>
                <w:sz w:val="22"/>
              </w:rPr>
            </w:pPr>
            <w:r>
              <w:rPr>
                <w:rFonts w:ascii="Times New Roman" w:eastAsia="宋体" w:hAnsi="Times New Roman" w:cs="Times New Roman"/>
                <w:kern w:val="0"/>
                <w:sz w:val="22"/>
              </w:rPr>
              <w:t>原始记录</w:t>
            </w:r>
            <w:r>
              <w:rPr>
                <w:rFonts w:ascii="Times New Roman" w:eastAsia="宋体" w:hAnsi="Times New Roman" w:cs="Times New Roman" w:hint="eastAsia"/>
                <w:kern w:val="0"/>
                <w:sz w:val="22"/>
              </w:rPr>
              <w:t>无材料</w:t>
            </w:r>
            <w:r>
              <w:rPr>
                <w:rFonts w:ascii="Times New Roman" w:eastAsia="宋体" w:hAnsi="Times New Roman" w:cs="Times New Roman"/>
                <w:kern w:val="0"/>
                <w:sz w:val="22"/>
              </w:rPr>
              <w:t>规格</w:t>
            </w:r>
          </w:p>
        </w:tc>
      </w:tr>
      <w:tr>
        <w:tblPrEx>
          <w:tblW w:w="9902" w:type="dxa"/>
          <w:jc w:val="center"/>
          <w:tblLook w:val="04A0"/>
        </w:tblPrEx>
        <w:trPr>
          <w:trHeight w:val="454"/>
          <w:jc w:val="center"/>
        </w:trPr>
        <w:tc>
          <w:tcPr>
            <w:tcW w:w="1790" w:type="dxa"/>
            <w:vMerge/>
            <w:vAlign w:val="center"/>
          </w:tcPr>
          <w:p w:rsidR="00783FED">
            <w:pPr>
              <w:jc w:val="center"/>
              <w:rPr>
                <w:rFonts w:ascii="Times New Roman" w:eastAsia="宋体" w:hAnsi="Times New Roman" w:cs="Times New Roman"/>
                <w:kern w:val="0"/>
                <w:sz w:val="22"/>
              </w:rPr>
            </w:pPr>
          </w:p>
        </w:tc>
        <w:tc>
          <w:tcPr>
            <w:tcW w:w="3288" w:type="dxa"/>
            <w:vAlign w:val="center"/>
          </w:tcPr>
          <w:p w:rsidR="00783FED">
            <w:pPr>
              <w:widowControl/>
              <w:jc w:val="center"/>
              <w:textAlignment w:val="center"/>
              <w:rPr>
                <w:rFonts w:asciiTheme="minorEastAsia" w:hAnsiTheme="minorEastAsia" w:cstheme="minorEastAsia"/>
                <w:sz w:val="22"/>
              </w:rPr>
            </w:pPr>
            <w:r>
              <w:rPr>
                <w:rFonts w:asciiTheme="minorEastAsia" w:hAnsiTheme="minorEastAsia" w:cstheme="minorEastAsia" w:hint="eastAsia"/>
                <w:sz w:val="22"/>
              </w:rPr>
              <w:t>西安煤化实业有限公司</w:t>
            </w:r>
          </w:p>
        </w:tc>
        <w:tc>
          <w:tcPr>
            <w:tcW w:w="4824" w:type="dxa"/>
            <w:vAlign w:val="center"/>
          </w:tcPr>
          <w:p w:rsidR="00783FED">
            <w:pPr>
              <w:widowControl/>
              <w:rPr>
                <w:rFonts w:ascii="Times New Roman" w:eastAsia="宋体" w:hAnsi="Times New Roman" w:cs="Times New Roman"/>
                <w:kern w:val="0"/>
                <w:sz w:val="22"/>
              </w:rPr>
            </w:pPr>
            <w:r>
              <w:rPr>
                <w:rFonts w:ascii="Times New Roman" w:eastAsia="宋体" w:hAnsi="Times New Roman" w:cs="Times New Roman"/>
                <w:kern w:val="0"/>
                <w:sz w:val="22"/>
              </w:rPr>
              <w:t>原始记录</w:t>
            </w:r>
            <w:r>
              <w:rPr>
                <w:rFonts w:ascii="Times New Roman" w:eastAsia="宋体" w:hAnsi="Times New Roman" w:cs="Times New Roman" w:hint="eastAsia"/>
                <w:kern w:val="0"/>
                <w:sz w:val="22"/>
              </w:rPr>
              <w:t>无材料</w:t>
            </w:r>
            <w:r>
              <w:rPr>
                <w:rFonts w:ascii="Times New Roman" w:eastAsia="宋体" w:hAnsi="Times New Roman" w:cs="Times New Roman"/>
                <w:kern w:val="0"/>
                <w:sz w:val="22"/>
              </w:rPr>
              <w:t>规格</w:t>
            </w:r>
          </w:p>
        </w:tc>
      </w:tr>
      <w:tr>
        <w:tblPrEx>
          <w:tblW w:w="9902" w:type="dxa"/>
          <w:jc w:val="center"/>
          <w:tblLook w:val="04A0"/>
        </w:tblPrEx>
        <w:trPr>
          <w:trHeight w:val="454"/>
          <w:jc w:val="center"/>
        </w:trPr>
        <w:tc>
          <w:tcPr>
            <w:tcW w:w="1790" w:type="dxa"/>
            <w:vMerge/>
            <w:vAlign w:val="center"/>
          </w:tcPr>
          <w:p w:rsidR="00783FED">
            <w:pPr>
              <w:jc w:val="center"/>
              <w:rPr>
                <w:rFonts w:ascii="Times New Roman" w:eastAsia="宋体" w:hAnsi="Times New Roman" w:cs="Times New Roman"/>
                <w:kern w:val="0"/>
                <w:sz w:val="22"/>
              </w:rPr>
            </w:pPr>
          </w:p>
        </w:tc>
        <w:tc>
          <w:tcPr>
            <w:tcW w:w="3288" w:type="dxa"/>
            <w:vAlign w:val="center"/>
          </w:tcPr>
          <w:p w:rsidR="00783FED">
            <w:pPr>
              <w:widowControl/>
              <w:jc w:val="center"/>
              <w:textAlignment w:val="center"/>
              <w:rPr>
                <w:rFonts w:asciiTheme="minorEastAsia" w:hAnsiTheme="minorEastAsia" w:cstheme="minorEastAsia"/>
                <w:kern w:val="0"/>
                <w:sz w:val="22"/>
              </w:rPr>
            </w:pPr>
            <w:r>
              <w:rPr>
                <w:rFonts w:asciiTheme="minorEastAsia" w:hAnsiTheme="minorEastAsia" w:cstheme="minorEastAsia" w:hint="eastAsia"/>
                <w:kern w:val="0"/>
                <w:sz w:val="22"/>
              </w:rPr>
              <w:t>陕西城市燃气产业发展有限</w:t>
            </w:r>
          </w:p>
          <w:p w:rsidR="00783FED">
            <w:pPr>
              <w:widowControl/>
              <w:jc w:val="center"/>
              <w:textAlignment w:val="center"/>
              <w:rPr>
                <w:rFonts w:asciiTheme="minorEastAsia" w:hAnsiTheme="minorEastAsia" w:cstheme="minorEastAsia"/>
                <w:kern w:val="0"/>
                <w:sz w:val="22"/>
              </w:rPr>
            </w:pPr>
            <w:r>
              <w:rPr>
                <w:rFonts w:asciiTheme="minorEastAsia" w:hAnsiTheme="minorEastAsia" w:cstheme="minorEastAsia" w:hint="eastAsia"/>
                <w:kern w:val="0"/>
                <w:sz w:val="22"/>
              </w:rPr>
              <w:t>公司镇坪分公司</w:t>
            </w:r>
          </w:p>
        </w:tc>
        <w:tc>
          <w:tcPr>
            <w:tcW w:w="4824" w:type="dxa"/>
            <w:vAlign w:val="center"/>
          </w:tcPr>
          <w:p w:rsidR="00783FED">
            <w:pPr>
              <w:widowControl/>
              <w:rPr>
                <w:rFonts w:ascii="Times New Roman" w:eastAsia="宋体" w:hAnsi="Times New Roman" w:cs="Times New Roman"/>
                <w:kern w:val="0"/>
                <w:sz w:val="22"/>
              </w:rPr>
            </w:pPr>
            <w:r>
              <w:rPr>
                <w:rFonts w:ascii="Times New Roman" w:eastAsia="宋体" w:hAnsi="Times New Roman" w:cs="Times New Roman" w:hint="eastAsia"/>
                <w:kern w:val="0"/>
                <w:sz w:val="22"/>
              </w:rPr>
              <w:t>1.</w:t>
            </w:r>
            <w:r>
              <w:rPr>
                <w:rFonts w:ascii="Times New Roman" w:eastAsia="宋体" w:hAnsi="Times New Roman" w:cs="Times New Roman" w:hint="eastAsia"/>
                <w:kern w:val="0"/>
                <w:sz w:val="22"/>
              </w:rPr>
              <w:t>引用</w:t>
            </w:r>
            <w:r>
              <w:rPr>
                <w:rFonts w:ascii="Times New Roman" w:eastAsia="宋体" w:hAnsi="Times New Roman" w:cs="Times New Roman"/>
                <w:kern w:val="0"/>
                <w:sz w:val="22"/>
              </w:rPr>
              <w:t>现行规范</w:t>
            </w:r>
            <w:r>
              <w:rPr>
                <w:rFonts w:ascii="Times New Roman" w:eastAsia="宋体" w:hAnsi="Times New Roman" w:cs="Times New Roman" w:hint="eastAsia"/>
                <w:kern w:val="0"/>
                <w:sz w:val="22"/>
              </w:rPr>
              <w:t>有误</w:t>
            </w:r>
          </w:p>
          <w:p w:rsidR="00783FED">
            <w:pPr>
              <w:widowControl/>
              <w:rPr>
                <w:rFonts w:ascii="Times New Roman" w:eastAsia="宋体" w:hAnsi="Times New Roman" w:cs="Times New Roman"/>
                <w:color w:val="FF0000"/>
                <w:kern w:val="0"/>
                <w:sz w:val="22"/>
              </w:rPr>
            </w:pPr>
            <w:r>
              <w:rPr>
                <w:rFonts w:ascii="Times New Roman" w:eastAsia="宋体" w:hAnsi="Times New Roman" w:cs="Times New Roman" w:hint="eastAsia"/>
                <w:kern w:val="0"/>
                <w:sz w:val="22"/>
              </w:rPr>
              <w:t>2.</w:t>
            </w:r>
            <w:r>
              <w:rPr>
                <w:rFonts w:ascii="Times New Roman" w:eastAsia="宋体" w:hAnsi="Times New Roman" w:cs="Times New Roman"/>
                <w:kern w:val="0"/>
                <w:sz w:val="22"/>
              </w:rPr>
              <w:t>原始记录</w:t>
            </w:r>
            <w:r>
              <w:rPr>
                <w:rFonts w:ascii="Times New Roman" w:eastAsia="宋体" w:hAnsi="Times New Roman" w:cs="Times New Roman" w:hint="eastAsia"/>
                <w:kern w:val="0"/>
                <w:sz w:val="22"/>
              </w:rPr>
              <w:t>无材料</w:t>
            </w:r>
            <w:r>
              <w:rPr>
                <w:rFonts w:ascii="Times New Roman" w:eastAsia="宋体" w:hAnsi="Times New Roman" w:cs="Times New Roman"/>
                <w:kern w:val="0"/>
                <w:sz w:val="22"/>
              </w:rPr>
              <w:t>规格</w:t>
            </w:r>
          </w:p>
        </w:tc>
      </w:tr>
      <w:tr>
        <w:tblPrEx>
          <w:tblW w:w="9902" w:type="dxa"/>
          <w:jc w:val="center"/>
          <w:tblLook w:val="04A0"/>
        </w:tblPrEx>
        <w:trPr>
          <w:trHeight w:val="454"/>
          <w:jc w:val="center"/>
        </w:trPr>
        <w:tc>
          <w:tcPr>
            <w:tcW w:w="1790" w:type="dxa"/>
            <w:vMerge/>
            <w:vAlign w:val="center"/>
          </w:tcPr>
          <w:p w:rsidR="00783FED">
            <w:pPr>
              <w:widowControl/>
              <w:jc w:val="center"/>
              <w:rPr>
                <w:rFonts w:ascii="Times New Roman" w:eastAsia="宋体" w:hAnsi="Times New Roman" w:cs="Times New Roman"/>
                <w:kern w:val="0"/>
                <w:sz w:val="22"/>
              </w:rPr>
            </w:pPr>
          </w:p>
        </w:tc>
        <w:tc>
          <w:tcPr>
            <w:tcW w:w="3288" w:type="dxa"/>
            <w:vAlign w:val="center"/>
          </w:tcPr>
          <w:p w:rsidR="00783FED">
            <w:pPr>
              <w:widowControl/>
              <w:jc w:val="center"/>
              <w:textAlignment w:val="center"/>
              <w:rPr>
                <w:rFonts w:asciiTheme="minorEastAsia" w:hAnsiTheme="minorEastAsia" w:cstheme="minorEastAsia"/>
                <w:sz w:val="22"/>
              </w:rPr>
            </w:pPr>
            <w:r>
              <w:rPr>
                <w:rFonts w:asciiTheme="minorEastAsia" w:hAnsiTheme="minorEastAsia" w:cstheme="minorEastAsia" w:hint="eastAsia"/>
                <w:sz w:val="22"/>
              </w:rPr>
              <w:t>陕西延长石油</w:t>
            </w:r>
            <w:r>
              <w:rPr>
                <w:rFonts w:asciiTheme="minorEastAsia" w:hAnsiTheme="minorEastAsia" w:cstheme="minorEastAsia"/>
                <w:sz w:val="22"/>
              </w:rPr>
              <w:t>(集团)管道运输第二分公司</w:t>
            </w:r>
          </w:p>
        </w:tc>
        <w:tc>
          <w:tcPr>
            <w:tcW w:w="4824" w:type="dxa"/>
            <w:vAlign w:val="center"/>
          </w:tcPr>
          <w:p w:rsidR="00783FED">
            <w:pPr>
              <w:widowControl/>
              <w:rPr>
                <w:rFonts w:ascii="Times New Roman" w:eastAsia="宋体" w:hAnsi="Times New Roman" w:cs="Times New Roman"/>
                <w:kern w:val="0"/>
                <w:sz w:val="22"/>
              </w:rPr>
            </w:pPr>
            <w:r>
              <w:rPr>
                <w:rFonts w:ascii="Times New Roman" w:eastAsia="宋体" w:hAnsi="Times New Roman" w:cs="Times New Roman" w:hint="eastAsia"/>
                <w:kern w:val="0"/>
                <w:sz w:val="22"/>
              </w:rPr>
              <w:t>1</w:t>
            </w:r>
            <w:r>
              <w:rPr>
                <w:rFonts w:ascii="Times New Roman" w:eastAsia="宋体" w:hAnsi="Times New Roman" w:cs="Times New Roman" w:hint="eastAsia"/>
                <w:kern w:val="0"/>
                <w:sz w:val="22"/>
              </w:rPr>
              <w:t>、</w:t>
            </w:r>
            <w:r>
              <w:rPr>
                <w:rFonts w:ascii="Times New Roman" w:eastAsia="宋体" w:hAnsi="Times New Roman" w:cs="Times New Roman"/>
                <w:kern w:val="0"/>
                <w:sz w:val="22"/>
              </w:rPr>
              <w:t>报告编号方式不统一</w:t>
            </w:r>
          </w:p>
          <w:p w:rsidR="00783FED">
            <w:pPr>
              <w:widowControl/>
              <w:rPr>
                <w:rFonts w:ascii="Times New Roman" w:eastAsia="宋体" w:hAnsi="Times New Roman" w:cs="Times New Roman"/>
                <w:kern w:val="0"/>
                <w:sz w:val="22"/>
              </w:rPr>
            </w:pPr>
            <w:r>
              <w:rPr>
                <w:rFonts w:ascii="Times New Roman" w:eastAsia="宋体" w:hAnsi="Times New Roman" w:cs="Times New Roman" w:hint="eastAsia"/>
                <w:kern w:val="0"/>
                <w:sz w:val="22"/>
              </w:rPr>
              <w:t>2</w:t>
            </w:r>
            <w:r>
              <w:rPr>
                <w:rFonts w:ascii="Times New Roman" w:eastAsia="宋体" w:hAnsi="Times New Roman" w:cs="Times New Roman" w:hint="eastAsia"/>
                <w:kern w:val="0"/>
                <w:sz w:val="22"/>
              </w:rPr>
              <w:t>、</w:t>
            </w:r>
            <w:r>
              <w:rPr>
                <w:rFonts w:ascii="Times New Roman" w:eastAsia="宋体" w:hAnsi="Times New Roman" w:cs="Times New Roman"/>
                <w:kern w:val="0"/>
                <w:sz w:val="22"/>
              </w:rPr>
              <w:t>人员社保与检测时间不符</w:t>
            </w:r>
          </w:p>
          <w:p w:rsidR="00783FED">
            <w:pPr>
              <w:widowControl/>
              <w:rPr>
                <w:rFonts w:ascii="Times New Roman" w:eastAsia="宋体" w:hAnsi="Times New Roman" w:cs="Times New Roman"/>
                <w:kern w:val="0"/>
                <w:sz w:val="22"/>
              </w:rPr>
            </w:pPr>
            <w:r>
              <w:rPr>
                <w:rFonts w:ascii="Times New Roman" w:eastAsia="宋体" w:hAnsi="Times New Roman" w:cs="Times New Roman"/>
                <w:kern w:val="0"/>
                <w:sz w:val="22"/>
              </w:rPr>
              <w:t>3</w:t>
            </w:r>
            <w:r>
              <w:rPr>
                <w:rFonts w:ascii="Times New Roman" w:eastAsia="宋体" w:hAnsi="Times New Roman" w:cs="Times New Roman" w:hint="eastAsia"/>
                <w:kern w:val="0"/>
                <w:sz w:val="22"/>
              </w:rPr>
              <w:t>、</w:t>
            </w:r>
            <w:r>
              <w:rPr>
                <w:rFonts w:ascii="Times New Roman" w:eastAsia="宋体" w:hAnsi="Times New Roman" w:cs="Times New Roman"/>
                <w:kern w:val="0"/>
                <w:sz w:val="22"/>
              </w:rPr>
              <w:t>原始记录无接地材料规格</w:t>
            </w:r>
          </w:p>
        </w:tc>
      </w:tr>
      <w:tr>
        <w:tblPrEx>
          <w:tblW w:w="9902" w:type="dxa"/>
          <w:jc w:val="center"/>
          <w:tblLook w:val="04A0"/>
        </w:tblPrEx>
        <w:trPr>
          <w:trHeight w:val="454"/>
          <w:jc w:val="center"/>
        </w:trPr>
        <w:tc>
          <w:tcPr>
            <w:tcW w:w="1790" w:type="dxa"/>
            <w:vMerge w:val="restart"/>
            <w:vAlign w:val="center"/>
          </w:tcPr>
          <w:p w:rsidR="00783FED">
            <w:pPr>
              <w:rPr>
                <w:rFonts w:ascii="Times New Roman" w:hAnsiTheme="minorEastAsia"/>
                <w:b/>
                <w:bCs/>
                <w:snapToGrid w:val="0"/>
                <w:kern w:val="0"/>
                <w:sz w:val="24"/>
                <w:szCs w:val="24"/>
              </w:rPr>
            </w:pPr>
            <w:r>
              <w:rPr>
                <w:rFonts w:ascii="Times New Roman" w:hAnsiTheme="minorEastAsia" w:hint="eastAsia"/>
                <w:b/>
                <w:bCs/>
                <w:snapToGrid w:val="0"/>
                <w:kern w:val="0"/>
                <w:sz w:val="24"/>
                <w:szCs w:val="24"/>
              </w:rPr>
              <w:t>西安普泰克防雷检测有限公司</w:t>
            </w:r>
          </w:p>
          <w:p w:rsidR="00783FED">
            <w:pPr>
              <w:rPr>
                <w:rFonts w:ascii="Times New Roman" w:hAnsiTheme="minorEastAsia"/>
                <w:snapToGrid w:val="0"/>
                <w:kern w:val="0"/>
                <w:szCs w:val="21"/>
              </w:rPr>
            </w:pPr>
          </w:p>
        </w:tc>
        <w:tc>
          <w:tcPr>
            <w:tcW w:w="3288" w:type="dxa"/>
            <w:vAlign w:val="center"/>
          </w:tcPr>
          <w:p w:rsidR="00783FED">
            <w:pPr>
              <w:widowControl/>
              <w:textAlignment w:val="center"/>
              <w:rPr>
                <w:rFonts w:asciiTheme="minorEastAsia" w:hAnsiTheme="minorEastAsia" w:cstheme="minorEastAsia"/>
                <w:sz w:val="22"/>
              </w:rPr>
            </w:pPr>
            <w:r>
              <w:rPr>
                <w:rFonts w:ascii="Times New Roman" w:hAnsi="Times New Roman" w:cs="Times New Roman" w:hint="eastAsia"/>
                <w:szCs w:val="21"/>
              </w:rPr>
              <w:t>广运家园小区</w:t>
            </w:r>
          </w:p>
        </w:tc>
        <w:tc>
          <w:tcPr>
            <w:tcW w:w="4824" w:type="dxa"/>
            <w:vAlign w:val="center"/>
          </w:tcPr>
          <w:p w:rsidR="00783FED">
            <w:pPr>
              <w:widowControl/>
              <w:numPr>
                <w:ilvl w:val="0"/>
                <w:numId w:val="2"/>
              </w:numPr>
              <w:rPr>
                <w:rFonts w:ascii="Times New Roman" w:hAnsi="Times New Roman"/>
                <w:szCs w:val="21"/>
              </w:rPr>
            </w:pPr>
            <w:r>
              <w:rPr>
                <w:rFonts w:ascii="Times New Roman" w:hAnsi="Times New Roman" w:hint="eastAsia"/>
                <w:szCs w:val="21"/>
              </w:rPr>
              <w:t>合同无签署日期</w:t>
            </w:r>
          </w:p>
          <w:p w:rsidR="00783FED">
            <w:pPr>
              <w:widowControl/>
              <w:numPr>
                <w:ilvl w:val="0"/>
                <w:numId w:val="2"/>
              </w:numPr>
              <w:rPr>
                <w:rFonts w:ascii="Times New Roman" w:hAnsi="Times New Roman"/>
                <w:szCs w:val="21"/>
              </w:rPr>
            </w:pPr>
            <w:r>
              <w:rPr>
                <w:rFonts w:ascii="Times New Roman" w:hAnsiTheme="minorEastAsia" w:hint="eastAsia"/>
                <w:szCs w:val="21"/>
              </w:rPr>
              <w:t>检测报告</w:t>
            </w:r>
            <w:r>
              <w:rPr>
                <w:rFonts w:ascii="Times New Roman" w:hAnsi="Times New Roman" w:hint="eastAsia"/>
                <w:szCs w:val="21"/>
              </w:rPr>
              <w:t>签字为图式电子签</w:t>
            </w:r>
          </w:p>
          <w:p w:rsidR="00783FED">
            <w:pPr>
              <w:widowControl/>
              <w:numPr>
                <w:ilvl w:val="0"/>
                <w:numId w:val="2"/>
              </w:numPr>
              <w:rPr>
                <w:rFonts w:ascii="Times New Roman" w:hAnsi="Times New Roman"/>
                <w:szCs w:val="21"/>
              </w:rPr>
            </w:pPr>
            <w:r>
              <w:rPr>
                <w:rFonts w:ascii="Times New Roman" w:hAnsi="Times New Roman" w:hint="eastAsia"/>
                <w:szCs w:val="21"/>
              </w:rPr>
              <w:t>检测报告</w:t>
            </w:r>
            <w:r>
              <w:rPr>
                <w:rFonts w:ascii="Times New Roman" w:hAnsi="Times New Roman"/>
                <w:szCs w:val="21"/>
              </w:rPr>
              <w:t>防雷装置布置平面示意图</w:t>
            </w:r>
            <w:r>
              <w:rPr>
                <w:rFonts w:ascii="Times New Roman" w:hAnsi="Times New Roman" w:hint="eastAsia"/>
                <w:szCs w:val="21"/>
              </w:rPr>
              <w:t>无相关人员签字</w:t>
            </w:r>
          </w:p>
        </w:tc>
      </w:tr>
      <w:tr>
        <w:tblPrEx>
          <w:tblW w:w="9902" w:type="dxa"/>
          <w:jc w:val="center"/>
          <w:tblLook w:val="04A0"/>
        </w:tblPrEx>
        <w:trPr>
          <w:trHeight w:val="454"/>
          <w:jc w:val="center"/>
        </w:trPr>
        <w:tc>
          <w:tcPr>
            <w:tcW w:w="1790" w:type="dxa"/>
            <w:vMerge/>
            <w:vAlign w:val="center"/>
          </w:tcPr>
          <w:p w:rsidR="00783FED">
            <w:pPr>
              <w:rPr>
                <w:rFonts w:ascii="Times New Roman" w:eastAsia="宋体" w:hAnsi="Times New Roman" w:cs="Times New Roman"/>
                <w:kern w:val="0"/>
                <w:sz w:val="22"/>
              </w:rPr>
            </w:pPr>
          </w:p>
        </w:tc>
        <w:tc>
          <w:tcPr>
            <w:tcW w:w="3288" w:type="dxa"/>
            <w:vAlign w:val="center"/>
          </w:tcPr>
          <w:p w:rsidR="00783FED">
            <w:pPr>
              <w:widowControl/>
              <w:textAlignment w:val="center"/>
              <w:rPr>
                <w:rFonts w:asciiTheme="minorEastAsia" w:hAnsiTheme="minorEastAsia" w:cstheme="minorEastAsia"/>
                <w:sz w:val="22"/>
              </w:rPr>
            </w:pPr>
            <w:r>
              <w:rPr>
                <w:rFonts w:ascii="Times New Roman" w:hAnsi="Times New Roman" w:cs="Times New Roman" w:hint="eastAsia"/>
                <w:szCs w:val="21"/>
              </w:rPr>
              <w:t>上海采林物业管理有限公司西安分公司软件公寓管理处</w:t>
            </w:r>
          </w:p>
        </w:tc>
        <w:tc>
          <w:tcPr>
            <w:tcW w:w="4824" w:type="dxa"/>
            <w:vAlign w:val="center"/>
          </w:tcPr>
          <w:p w:rsidR="00783FED">
            <w:pPr>
              <w:widowControl/>
              <w:numPr>
                <w:ilvl w:val="0"/>
                <w:numId w:val="3"/>
              </w:numPr>
              <w:rPr>
                <w:rFonts w:ascii="Times New Roman" w:hAnsi="Times New Roman"/>
                <w:szCs w:val="21"/>
              </w:rPr>
            </w:pPr>
            <w:r>
              <w:rPr>
                <w:rFonts w:ascii="Times New Roman" w:hAnsi="Times New Roman" w:hint="eastAsia"/>
                <w:szCs w:val="21"/>
              </w:rPr>
              <w:t>合同无签署日期</w:t>
            </w:r>
          </w:p>
          <w:p w:rsidR="00783FED">
            <w:pPr>
              <w:widowControl/>
              <w:numPr>
                <w:ilvl w:val="0"/>
                <w:numId w:val="3"/>
              </w:numPr>
              <w:rPr>
                <w:rFonts w:ascii="Times New Roman" w:eastAsia="宋体" w:hAnsi="Times New Roman" w:cs="Times New Roman"/>
                <w:kern w:val="0"/>
                <w:sz w:val="22"/>
              </w:rPr>
            </w:pPr>
            <w:r>
              <w:rPr>
                <w:rFonts w:ascii="Times New Roman" w:hAnsiTheme="minorEastAsia" w:hint="eastAsia"/>
                <w:szCs w:val="21"/>
              </w:rPr>
              <w:t>检测报告</w:t>
            </w:r>
            <w:r>
              <w:rPr>
                <w:rFonts w:ascii="Times New Roman" w:hAnsi="Times New Roman" w:hint="eastAsia"/>
                <w:szCs w:val="21"/>
              </w:rPr>
              <w:t>签字为图式电子签</w:t>
            </w:r>
          </w:p>
        </w:tc>
      </w:tr>
      <w:tr>
        <w:tblPrEx>
          <w:tblW w:w="9902" w:type="dxa"/>
          <w:jc w:val="center"/>
          <w:tblLook w:val="04A0"/>
        </w:tblPrEx>
        <w:trPr>
          <w:trHeight w:val="454"/>
          <w:jc w:val="center"/>
        </w:trPr>
        <w:tc>
          <w:tcPr>
            <w:tcW w:w="1790" w:type="dxa"/>
            <w:vMerge/>
            <w:vAlign w:val="center"/>
          </w:tcPr>
          <w:p w:rsidR="00783FED">
            <w:pPr>
              <w:rPr>
                <w:rFonts w:ascii="Times New Roman" w:hAnsiTheme="minorEastAsia"/>
                <w:snapToGrid w:val="0"/>
                <w:kern w:val="0"/>
                <w:szCs w:val="21"/>
              </w:rPr>
            </w:pPr>
          </w:p>
        </w:tc>
        <w:tc>
          <w:tcPr>
            <w:tcW w:w="3288" w:type="dxa"/>
            <w:vAlign w:val="center"/>
          </w:tcPr>
          <w:p w:rsidR="00783FED">
            <w:pPr>
              <w:widowControl/>
              <w:textAlignment w:val="center"/>
              <w:rPr>
                <w:rFonts w:ascii="Times New Roman" w:hAnsi="Times New Roman" w:cs="Times New Roman"/>
                <w:szCs w:val="21"/>
              </w:rPr>
            </w:pPr>
            <w:r>
              <w:rPr>
                <w:rFonts w:ascii="Times New Roman" w:hAnsi="Times New Roman" w:cs="Times New Roman" w:hint="eastAsia"/>
                <w:szCs w:val="21"/>
              </w:rPr>
              <w:t>中国石油集团测井有限公司生产服务中心产业园区建筑物</w:t>
            </w:r>
          </w:p>
        </w:tc>
        <w:tc>
          <w:tcPr>
            <w:tcW w:w="4824" w:type="dxa"/>
            <w:vAlign w:val="center"/>
          </w:tcPr>
          <w:p w:rsidR="00783FED">
            <w:pPr>
              <w:widowControl/>
              <w:numPr>
                <w:ilvl w:val="0"/>
                <w:numId w:val="4"/>
              </w:numPr>
              <w:rPr>
                <w:rFonts w:ascii="Times New Roman" w:hAnsi="Times New Roman"/>
                <w:szCs w:val="21"/>
              </w:rPr>
            </w:pPr>
            <w:r>
              <w:rPr>
                <w:rFonts w:ascii="Times New Roman" w:hAnsiTheme="minorEastAsia" w:hint="eastAsia"/>
                <w:szCs w:val="21"/>
              </w:rPr>
              <w:t>检测报告</w:t>
            </w:r>
            <w:r>
              <w:rPr>
                <w:rFonts w:ascii="Times New Roman" w:hAnsi="Times New Roman" w:hint="eastAsia"/>
                <w:szCs w:val="21"/>
              </w:rPr>
              <w:t>签字为图式电子签</w:t>
            </w:r>
          </w:p>
          <w:p w:rsidR="00783FED">
            <w:pPr>
              <w:widowControl/>
              <w:numPr>
                <w:ilvl w:val="0"/>
                <w:numId w:val="4"/>
              </w:numPr>
              <w:rPr>
                <w:rFonts w:ascii="Times New Roman" w:hAnsi="Times New Roman"/>
                <w:szCs w:val="21"/>
              </w:rPr>
            </w:pPr>
            <w:r>
              <w:rPr>
                <w:rFonts w:ascii="Times New Roman" w:hAnsiTheme="minorEastAsia" w:hint="eastAsia"/>
                <w:szCs w:val="21"/>
              </w:rPr>
              <w:t>检测报告</w:t>
            </w:r>
            <w:r>
              <w:rPr>
                <w:rFonts w:ascii="Times New Roman" w:hAnsiTheme="minorEastAsia"/>
                <w:szCs w:val="21"/>
              </w:rPr>
              <w:t>防雷装置布置平面示意图</w:t>
            </w:r>
            <w:r>
              <w:rPr>
                <w:rFonts w:ascii="Times New Roman" w:hAnsi="Times New Roman" w:hint="eastAsia"/>
                <w:szCs w:val="21"/>
              </w:rPr>
              <w:t>无相关人员签字</w:t>
            </w:r>
          </w:p>
        </w:tc>
      </w:tr>
      <w:tr>
        <w:tblPrEx>
          <w:tblW w:w="9902" w:type="dxa"/>
          <w:jc w:val="center"/>
          <w:tblLook w:val="04A0"/>
        </w:tblPrEx>
        <w:trPr>
          <w:trHeight w:val="454"/>
          <w:jc w:val="center"/>
        </w:trPr>
        <w:tc>
          <w:tcPr>
            <w:tcW w:w="1790" w:type="dxa"/>
            <w:vMerge/>
            <w:vAlign w:val="center"/>
          </w:tcPr>
          <w:p w:rsidR="00783FED">
            <w:pPr>
              <w:rPr>
                <w:rFonts w:ascii="Times New Roman" w:hAnsiTheme="minorEastAsia"/>
                <w:snapToGrid w:val="0"/>
                <w:kern w:val="0"/>
                <w:szCs w:val="21"/>
              </w:rPr>
            </w:pPr>
          </w:p>
        </w:tc>
        <w:tc>
          <w:tcPr>
            <w:tcW w:w="3288" w:type="dxa"/>
            <w:vAlign w:val="center"/>
          </w:tcPr>
          <w:p w:rsidR="00783FED">
            <w:pPr>
              <w:widowControl/>
              <w:textAlignment w:val="center"/>
              <w:rPr>
                <w:rFonts w:ascii="Times New Roman" w:hAnsi="Times New Roman" w:cs="Times New Roman"/>
                <w:szCs w:val="21"/>
              </w:rPr>
            </w:pPr>
            <w:r>
              <w:rPr>
                <w:rFonts w:ascii="Times New Roman" w:hAnsi="Times New Roman" w:cs="Times New Roman" w:hint="eastAsia"/>
                <w:szCs w:val="21"/>
              </w:rPr>
              <w:t>西安航天利科服务外包产业园（一期）</w:t>
            </w:r>
          </w:p>
        </w:tc>
        <w:tc>
          <w:tcPr>
            <w:tcW w:w="4824" w:type="dxa"/>
            <w:vAlign w:val="center"/>
          </w:tcPr>
          <w:p w:rsidR="00783FED">
            <w:pPr>
              <w:widowControl/>
              <w:numPr>
                <w:ilvl w:val="0"/>
                <w:numId w:val="5"/>
              </w:numPr>
              <w:rPr>
                <w:rFonts w:ascii="Times New Roman" w:hAnsi="Times New Roman"/>
                <w:szCs w:val="21"/>
              </w:rPr>
            </w:pPr>
            <w:r>
              <w:rPr>
                <w:rFonts w:ascii="Times New Roman" w:hAnsi="Times New Roman" w:hint="eastAsia"/>
                <w:szCs w:val="21"/>
              </w:rPr>
              <w:t>检测合同无签订日期</w:t>
            </w:r>
          </w:p>
          <w:p w:rsidR="00783FED">
            <w:pPr>
              <w:widowControl/>
              <w:numPr>
                <w:ilvl w:val="0"/>
                <w:numId w:val="5"/>
              </w:numPr>
              <w:rPr>
                <w:rFonts w:ascii="Times New Roman" w:hAnsi="Times New Roman"/>
                <w:szCs w:val="21"/>
              </w:rPr>
            </w:pPr>
            <w:r>
              <w:rPr>
                <w:rFonts w:ascii="Times New Roman" w:hAnsiTheme="minorEastAsia" w:hint="eastAsia"/>
                <w:szCs w:val="21"/>
              </w:rPr>
              <w:t>检测报告</w:t>
            </w:r>
            <w:r>
              <w:rPr>
                <w:rFonts w:ascii="Times New Roman" w:hAnsi="Times New Roman" w:hint="eastAsia"/>
                <w:szCs w:val="21"/>
              </w:rPr>
              <w:t>签字为图式电子签</w:t>
            </w:r>
          </w:p>
          <w:p w:rsidR="00783FED">
            <w:pPr>
              <w:widowControl/>
              <w:numPr>
                <w:ilvl w:val="0"/>
                <w:numId w:val="5"/>
              </w:numPr>
              <w:rPr>
                <w:rFonts w:ascii="Times New Roman" w:hAnsi="Times New Roman"/>
                <w:szCs w:val="21"/>
              </w:rPr>
            </w:pPr>
            <w:r>
              <w:rPr>
                <w:rFonts w:ascii="Times New Roman" w:hAnsiTheme="minorEastAsia" w:hint="eastAsia"/>
                <w:szCs w:val="21"/>
              </w:rPr>
              <w:t>检测报告</w:t>
            </w:r>
            <w:r>
              <w:rPr>
                <w:rFonts w:ascii="Times New Roman" w:hAnsiTheme="minorEastAsia"/>
                <w:szCs w:val="21"/>
              </w:rPr>
              <w:t>防雷装置布置平面示意图</w:t>
            </w:r>
            <w:r>
              <w:rPr>
                <w:rFonts w:ascii="Times New Roman" w:hAnsi="Times New Roman" w:hint="eastAsia"/>
                <w:szCs w:val="21"/>
              </w:rPr>
              <w:t>无相关人员签字</w:t>
            </w:r>
          </w:p>
        </w:tc>
      </w:tr>
      <w:tr>
        <w:tblPrEx>
          <w:tblW w:w="9902" w:type="dxa"/>
          <w:jc w:val="center"/>
          <w:tblLook w:val="04A0"/>
        </w:tblPrEx>
        <w:trPr>
          <w:trHeight w:val="454"/>
          <w:jc w:val="center"/>
        </w:trPr>
        <w:tc>
          <w:tcPr>
            <w:tcW w:w="1790" w:type="dxa"/>
            <w:vMerge w:val="restart"/>
            <w:vAlign w:val="center"/>
          </w:tcPr>
          <w:p w:rsidR="00783FED">
            <w:pPr>
              <w:rPr>
                <w:rFonts w:ascii="Times New Roman" w:hAnsi="Times New Roman"/>
                <w:b/>
                <w:bCs/>
                <w:sz w:val="24"/>
                <w:szCs w:val="24"/>
              </w:rPr>
            </w:pPr>
            <w:r>
              <w:rPr>
                <w:rFonts w:ascii="Times New Roman" w:hAnsi="Times New Roman"/>
                <w:b/>
                <w:bCs/>
                <w:sz w:val="24"/>
                <w:szCs w:val="24"/>
              </w:rPr>
              <w:t>延安普化防雷技术有限公司</w:t>
            </w:r>
          </w:p>
          <w:p w:rsidR="00783FED"/>
          <w:p w:rsidR="00783FED"/>
        </w:tc>
        <w:tc>
          <w:tcPr>
            <w:tcW w:w="3288" w:type="dxa"/>
            <w:vAlign w:val="center"/>
          </w:tcPr>
          <w:p w:rsidR="00783FED">
            <w:pPr>
              <w:widowControl/>
              <w:rPr>
                <w:rFonts w:ascii="Times New Roman" w:hAnsi="Times New Roman"/>
                <w:szCs w:val="21"/>
              </w:rPr>
            </w:pPr>
            <w:r>
              <w:rPr>
                <w:rFonts w:ascii="Times New Roman" w:hAnsi="Times New Roman" w:hint="eastAsia"/>
                <w:snapToGrid w:val="0"/>
                <w:kern w:val="0"/>
                <w:szCs w:val="21"/>
              </w:rPr>
              <w:t>安塞服务区加油北站</w:t>
            </w:r>
          </w:p>
        </w:tc>
        <w:tc>
          <w:tcPr>
            <w:tcW w:w="4824" w:type="dxa"/>
            <w:vAlign w:val="center"/>
          </w:tcPr>
          <w:p w:rsidR="00783FED">
            <w:pPr>
              <w:widowControl/>
              <w:jc w:val="center"/>
              <w:rPr>
                <w:rFonts w:ascii="Times New Roman" w:hAnsi="Times New Roman"/>
                <w:szCs w:val="21"/>
              </w:rPr>
            </w:pPr>
            <w:r>
              <w:rPr>
                <w:rFonts w:ascii="Times New Roman" w:hAnsi="Times New Roman" w:hint="eastAsia"/>
                <w:szCs w:val="21"/>
              </w:rPr>
              <w:t>合格</w:t>
            </w:r>
          </w:p>
        </w:tc>
      </w:tr>
      <w:tr>
        <w:tblPrEx>
          <w:tblW w:w="9902" w:type="dxa"/>
          <w:jc w:val="center"/>
          <w:tblLook w:val="04A0"/>
        </w:tblPrEx>
        <w:trPr>
          <w:trHeight w:val="454"/>
          <w:jc w:val="center"/>
        </w:trPr>
        <w:tc>
          <w:tcPr>
            <w:tcW w:w="1790" w:type="dxa"/>
            <w:vMerge/>
            <w:vAlign w:val="center"/>
          </w:tcPr>
          <w:p w:rsidR="00783FED">
            <w:pPr>
              <w:rPr>
                <w:rFonts w:ascii="Times New Roman" w:hAnsi="Times New Roman"/>
                <w:szCs w:val="21"/>
              </w:rPr>
            </w:pPr>
          </w:p>
        </w:tc>
        <w:tc>
          <w:tcPr>
            <w:tcW w:w="3288" w:type="dxa"/>
            <w:vAlign w:val="center"/>
          </w:tcPr>
          <w:p w:rsidR="00783FED">
            <w:pPr>
              <w:widowControl/>
              <w:rPr>
                <w:rFonts w:ascii="Times New Roman" w:hAnsi="Times New Roman"/>
                <w:snapToGrid w:val="0"/>
                <w:kern w:val="0"/>
                <w:szCs w:val="21"/>
              </w:rPr>
            </w:pPr>
            <w:r>
              <w:rPr>
                <w:rFonts w:ascii="Times New Roman" w:hAnsi="Times New Roman" w:hint="eastAsia"/>
                <w:szCs w:val="21"/>
              </w:rPr>
              <w:t>陕西北方民爆集团有限公司</w:t>
            </w:r>
            <w:r>
              <w:rPr>
                <w:rFonts w:ascii="Times New Roman" w:hAnsi="Times New Roman"/>
                <w:szCs w:val="21"/>
              </w:rPr>
              <w:t>延安</w:t>
            </w:r>
            <w:r>
              <w:rPr>
                <w:rFonts w:ascii="Times New Roman" w:hAnsi="Times New Roman" w:hint="eastAsia"/>
                <w:szCs w:val="21"/>
              </w:rPr>
              <w:t>分公司</w:t>
            </w:r>
          </w:p>
        </w:tc>
        <w:tc>
          <w:tcPr>
            <w:tcW w:w="4824" w:type="dxa"/>
            <w:vAlign w:val="center"/>
          </w:tcPr>
          <w:p w:rsidR="00783FED">
            <w:pPr>
              <w:widowControl/>
              <w:jc w:val="center"/>
              <w:rPr>
                <w:rFonts w:ascii="Times New Roman" w:hAnsi="Times New Roman"/>
                <w:szCs w:val="21"/>
              </w:rPr>
            </w:pPr>
            <w:r>
              <w:rPr>
                <w:rFonts w:ascii="Times New Roman" w:hAnsi="Times New Roman" w:hint="eastAsia"/>
                <w:szCs w:val="21"/>
              </w:rPr>
              <w:t>合格</w:t>
            </w:r>
          </w:p>
        </w:tc>
      </w:tr>
      <w:tr>
        <w:tblPrEx>
          <w:tblW w:w="9902" w:type="dxa"/>
          <w:jc w:val="center"/>
          <w:tblLook w:val="04A0"/>
        </w:tblPrEx>
        <w:trPr>
          <w:trHeight w:val="454"/>
          <w:jc w:val="center"/>
        </w:trPr>
        <w:tc>
          <w:tcPr>
            <w:tcW w:w="1790" w:type="dxa"/>
            <w:vMerge/>
            <w:vAlign w:val="center"/>
          </w:tcPr>
          <w:p w:rsidR="00783FED">
            <w:pPr>
              <w:rPr>
                <w:rFonts w:ascii="Times New Roman" w:hAnsi="Times New Roman"/>
                <w:szCs w:val="21"/>
              </w:rPr>
            </w:pPr>
          </w:p>
        </w:tc>
        <w:tc>
          <w:tcPr>
            <w:tcW w:w="3288" w:type="dxa"/>
            <w:vAlign w:val="center"/>
          </w:tcPr>
          <w:p w:rsidR="00783FED">
            <w:pPr>
              <w:widowControl/>
              <w:rPr>
                <w:rFonts w:ascii="Times New Roman" w:hAnsi="Times New Roman"/>
                <w:szCs w:val="21"/>
              </w:rPr>
            </w:pPr>
            <w:r>
              <w:rPr>
                <w:rFonts w:ascii="Times New Roman" w:hAnsi="Times New Roman"/>
                <w:szCs w:val="21"/>
              </w:rPr>
              <w:t>下寺湾采油厂湫沿山注水站</w:t>
            </w:r>
          </w:p>
        </w:tc>
        <w:tc>
          <w:tcPr>
            <w:tcW w:w="4824" w:type="dxa"/>
            <w:vAlign w:val="center"/>
          </w:tcPr>
          <w:p w:rsidR="00783FED">
            <w:pPr>
              <w:widowControl/>
              <w:jc w:val="center"/>
              <w:rPr>
                <w:rFonts w:ascii="Times New Roman" w:hAnsi="Times New Roman"/>
                <w:szCs w:val="21"/>
              </w:rPr>
            </w:pPr>
            <w:r>
              <w:rPr>
                <w:rFonts w:ascii="Times New Roman" w:hAnsi="Times New Roman" w:hint="eastAsia"/>
                <w:szCs w:val="21"/>
              </w:rPr>
              <w:t>合格</w:t>
            </w:r>
          </w:p>
        </w:tc>
      </w:tr>
      <w:tr>
        <w:tblPrEx>
          <w:tblW w:w="9902" w:type="dxa"/>
          <w:jc w:val="center"/>
          <w:tblLook w:val="04A0"/>
        </w:tblPrEx>
        <w:trPr>
          <w:trHeight w:val="454"/>
          <w:jc w:val="center"/>
        </w:trPr>
        <w:tc>
          <w:tcPr>
            <w:tcW w:w="1790" w:type="dxa"/>
            <w:vMerge/>
            <w:vAlign w:val="center"/>
          </w:tcPr>
          <w:p w:rsidR="00783FED">
            <w:pPr>
              <w:rPr>
                <w:rFonts w:ascii="Times New Roman" w:hAnsi="Times New Roman"/>
                <w:szCs w:val="21"/>
              </w:rPr>
            </w:pPr>
          </w:p>
        </w:tc>
        <w:tc>
          <w:tcPr>
            <w:tcW w:w="3288" w:type="dxa"/>
            <w:vAlign w:val="center"/>
          </w:tcPr>
          <w:p w:rsidR="00783FED">
            <w:pPr>
              <w:widowControl/>
              <w:rPr>
                <w:rFonts w:ascii="Times New Roman" w:hAnsi="Times New Roman"/>
                <w:szCs w:val="21"/>
              </w:rPr>
            </w:pPr>
            <w:r>
              <w:rPr>
                <w:rFonts w:ascii="Times New Roman" w:hAnsi="Times New Roman" w:hint="eastAsia"/>
                <w:szCs w:val="21"/>
              </w:rPr>
              <w:t>延安市天虹烟花爆竹有限公司</w:t>
            </w:r>
          </w:p>
        </w:tc>
        <w:tc>
          <w:tcPr>
            <w:tcW w:w="4824" w:type="dxa"/>
            <w:vAlign w:val="center"/>
          </w:tcPr>
          <w:p w:rsidR="00783FED">
            <w:pPr>
              <w:widowControl/>
              <w:jc w:val="center"/>
              <w:rPr>
                <w:rFonts w:ascii="Times New Roman" w:hAnsi="Times New Roman"/>
                <w:szCs w:val="21"/>
              </w:rPr>
            </w:pPr>
            <w:r>
              <w:rPr>
                <w:rFonts w:ascii="Times New Roman" w:hAnsi="Times New Roman" w:hint="eastAsia"/>
                <w:szCs w:val="21"/>
              </w:rPr>
              <w:t>合格</w:t>
            </w:r>
          </w:p>
        </w:tc>
      </w:tr>
      <w:tr>
        <w:tblPrEx>
          <w:tblW w:w="9902" w:type="dxa"/>
          <w:jc w:val="center"/>
          <w:tblLook w:val="04A0"/>
        </w:tblPrEx>
        <w:trPr>
          <w:trHeight w:val="454"/>
          <w:jc w:val="center"/>
        </w:trPr>
        <w:tc>
          <w:tcPr>
            <w:tcW w:w="1790" w:type="dxa"/>
            <w:vMerge/>
            <w:vAlign w:val="center"/>
          </w:tcPr>
          <w:p w:rsidR="00783FED">
            <w:pPr>
              <w:rPr>
                <w:rFonts w:ascii="Times New Roman" w:hAnsi="Times New Roman"/>
                <w:szCs w:val="21"/>
              </w:rPr>
            </w:pPr>
          </w:p>
        </w:tc>
        <w:tc>
          <w:tcPr>
            <w:tcW w:w="3288" w:type="dxa"/>
            <w:vAlign w:val="center"/>
          </w:tcPr>
          <w:p w:rsidR="00783FED">
            <w:pPr>
              <w:widowControl/>
              <w:rPr>
                <w:rFonts w:ascii="Times New Roman" w:hAnsi="Times New Roman"/>
                <w:szCs w:val="21"/>
              </w:rPr>
            </w:pPr>
            <w:r>
              <w:rPr>
                <w:rFonts w:ascii="Times New Roman" w:hAnsi="Times New Roman"/>
                <w:szCs w:val="21"/>
              </w:rPr>
              <w:t>中国航空油料有限责任公司延安供应站</w:t>
            </w:r>
          </w:p>
        </w:tc>
        <w:tc>
          <w:tcPr>
            <w:tcW w:w="4824" w:type="dxa"/>
            <w:vAlign w:val="center"/>
          </w:tcPr>
          <w:p w:rsidR="00783FED">
            <w:pPr>
              <w:widowControl/>
              <w:jc w:val="center"/>
              <w:rPr>
                <w:rFonts w:ascii="Times New Roman" w:hAnsi="Times New Roman"/>
                <w:szCs w:val="21"/>
              </w:rPr>
            </w:pPr>
            <w:r>
              <w:rPr>
                <w:rFonts w:ascii="Times New Roman" w:hAnsi="Times New Roman" w:hint="eastAsia"/>
                <w:szCs w:val="21"/>
              </w:rPr>
              <w:t>合格</w:t>
            </w:r>
          </w:p>
        </w:tc>
      </w:tr>
      <w:tr>
        <w:tblPrEx>
          <w:tblW w:w="9902" w:type="dxa"/>
          <w:jc w:val="center"/>
          <w:tblLook w:val="04A0"/>
        </w:tblPrEx>
        <w:trPr>
          <w:trHeight w:val="454"/>
          <w:jc w:val="center"/>
        </w:trPr>
        <w:tc>
          <w:tcPr>
            <w:tcW w:w="1790" w:type="dxa"/>
            <w:vMerge/>
            <w:vAlign w:val="center"/>
          </w:tcPr>
          <w:p w:rsidR="00783FED"/>
        </w:tc>
        <w:tc>
          <w:tcPr>
            <w:tcW w:w="3288" w:type="dxa"/>
            <w:vAlign w:val="center"/>
          </w:tcPr>
          <w:p w:rsidR="00783FED">
            <w:pPr>
              <w:widowControl/>
              <w:rPr>
                <w:rFonts w:ascii="Times New Roman" w:hAnsi="Times New Roman"/>
                <w:szCs w:val="21"/>
              </w:rPr>
            </w:pPr>
            <w:r>
              <w:rPr>
                <w:rFonts w:ascii="Times New Roman" w:hAnsi="Times New Roman"/>
                <w:szCs w:val="21"/>
              </w:rPr>
              <w:t>长庆油田分公司第七采油厂</w:t>
            </w:r>
          </w:p>
        </w:tc>
        <w:tc>
          <w:tcPr>
            <w:tcW w:w="4824" w:type="dxa"/>
            <w:vAlign w:val="center"/>
          </w:tcPr>
          <w:p w:rsidR="00783FED">
            <w:pPr>
              <w:widowControl/>
              <w:jc w:val="center"/>
              <w:rPr>
                <w:rFonts w:ascii="Times New Roman" w:hAnsi="Times New Roman"/>
                <w:szCs w:val="21"/>
              </w:rPr>
            </w:pPr>
            <w:r>
              <w:rPr>
                <w:rFonts w:ascii="Times New Roman" w:hAnsi="Times New Roman" w:hint="eastAsia"/>
                <w:szCs w:val="21"/>
              </w:rPr>
              <w:t>合格</w:t>
            </w:r>
          </w:p>
        </w:tc>
      </w:tr>
      <w:tr>
        <w:tblPrEx>
          <w:tblW w:w="9902" w:type="dxa"/>
          <w:jc w:val="center"/>
          <w:tblLook w:val="04A0"/>
        </w:tblPrEx>
        <w:trPr>
          <w:trHeight w:val="454"/>
          <w:jc w:val="center"/>
        </w:trPr>
        <w:tc>
          <w:tcPr>
            <w:tcW w:w="1790" w:type="dxa"/>
            <w:vMerge/>
            <w:vAlign w:val="center"/>
          </w:tcPr>
          <w:p w:rsidR="00783FED"/>
        </w:tc>
        <w:tc>
          <w:tcPr>
            <w:tcW w:w="3288" w:type="dxa"/>
            <w:vAlign w:val="center"/>
          </w:tcPr>
          <w:p w:rsidR="00783FED">
            <w:pPr>
              <w:widowControl/>
              <w:rPr>
                <w:rFonts w:ascii="Times New Roman" w:hAnsi="Times New Roman"/>
                <w:szCs w:val="21"/>
              </w:rPr>
            </w:pPr>
            <w:r>
              <w:rPr>
                <w:rFonts w:ascii="Times New Roman" w:hAnsi="Times New Roman"/>
                <w:szCs w:val="21"/>
              </w:rPr>
              <w:t>陕西中苑黄龙燃气有限公司加气站</w:t>
            </w:r>
          </w:p>
        </w:tc>
        <w:tc>
          <w:tcPr>
            <w:tcW w:w="4824" w:type="dxa"/>
            <w:vAlign w:val="center"/>
          </w:tcPr>
          <w:p w:rsidR="00783FED">
            <w:pPr>
              <w:widowControl/>
              <w:jc w:val="center"/>
              <w:rPr>
                <w:rFonts w:ascii="Times New Roman" w:hAnsi="Times New Roman"/>
                <w:szCs w:val="21"/>
              </w:rPr>
            </w:pPr>
            <w:r>
              <w:rPr>
                <w:rFonts w:ascii="Times New Roman" w:hAnsi="Times New Roman" w:hint="eastAsia"/>
                <w:szCs w:val="21"/>
              </w:rPr>
              <w:t>合格</w:t>
            </w:r>
          </w:p>
        </w:tc>
      </w:tr>
      <w:tr>
        <w:tblPrEx>
          <w:tblW w:w="9902" w:type="dxa"/>
          <w:jc w:val="center"/>
          <w:tblLook w:val="04A0"/>
        </w:tblPrEx>
        <w:trPr>
          <w:trHeight w:val="454"/>
          <w:jc w:val="center"/>
        </w:trPr>
        <w:tc>
          <w:tcPr>
            <w:tcW w:w="1790" w:type="dxa"/>
            <w:vMerge/>
            <w:vAlign w:val="center"/>
          </w:tcPr>
          <w:p w:rsidR="00783FED"/>
        </w:tc>
        <w:tc>
          <w:tcPr>
            <w:tcW w:w="3288" w:type="dxa"/>
            <w:vAlign w:val="center"/>
          </w:tcPr>
          <w:p w:rsidR="00783FED">
            <w:pPr>
              <w:widowControl/>
              <w:rPr>
                <w:rFonts w:ascii="Times New Roman" w:hAnsi="Times New Roman"/>
                <w:szCs w:val="21"/>
              </w:rPr>
            </w:pPr>
            <w:r>
              <w:rPr>
                <w:rFonts w:ascii="Times New Roman" w:hAnsi="Times New Roman"/>
                <w:szCs w:val="21"/>
              </w:rPr>
              <w:t>延长气田采气五厂</w:t>
            </w:r>
          </w:p>
        </w:tc>
        <w:tc>
          <w:tcPr>
            <w:tcW w:w="4824" w:type="dxa"/>
            <w:vAlign w:val="center"/>
          </w:tcPr>
          <w:p w:rsidR="00783FED">
            <w:pPr>
              <w:widowControl/>
              <w:jc w:val="center"/>
              <w:rPr>
                <w:rFonts w:ascii="Times New Roman" w:hAnsi="Times New Roman"/>
                <w:szCs w:val="21"/>
              </w:rPr>
            </w:pPr>
            <w:r>
              <w:rPr>
                <w:rFonts w:ascii="Times New Roman" w:hAnsi="Times New Roman" w:hint="eastAsia"/>
                <w:szCs w:val="21"/>
              </w:rPr>
              <w:t>合格</w:t>
            </w:r>
          </w:p>
        </w:tc>
      </w:tr>
      <w:tr>
        <w:tblPrEx>
          <w:tblW w:w="9902" w:type="dxa"/>
          <w:jc w:val="center"/>
          <w:tblLook w:val="04A0"/>
        </w:tblPrEx>
        <w:trPr>
          <w:trHeight w:val="454"/>
          <w:jc w:val="center"/>
        </w:trPr>
        <w:tc>
          <w:tcPr>
            <w:tcW w:w="1790" w:type="dxa"/>
            <w:vMerge/>
            <w:vAlign w:val="center"/>
          </w:tcPr>
          <w:p w:rsidR="00783FED"/>
        </w:tc>
        <w:tc>
          <w:tcPr>
            <w:tcW w:w="3288" w:type="dxa"/>
            <w:vAlign w:val="center"/>
          </w:tcPr>
          <w:p w:rsidR="00783FED">
            <w:pPr>
              <w:widowControl/>
              <w:rPr>
                <w:rFonts w:ascii="Times New Roman" w:hAnsi="Times New Roman"/>
                <w:szCs w:val="21"/>
              </w:rPr>
            </w:pPr>
            <w:r>
              <w:rPr>
                <w:rFonts w:ascii="Times New Roman" w:hAnsi="Times New Roman"/>
                <w:szCs w:val="21"/>
              </w:rPr>
              <w:t>长庆油田分公司第</w:t>
            </w:r>
            <w:r>
              <w:rPr>
                <w:rFonts w:ascii="Times New Roman" w:hAnsi="Times New Roman" w:hint="eastAsia"/>
                <w:szCs w:val="21"/>
              </w:rPr>
              <w:t>九</w:t>
            </w:r>
            <w:r>
              <w:rPr>
                <w:rFonts w:ascii="Times New Roman" w:hAnsi="Times New Roman"/>
                <w:szCs w:val="21"/>
              </w:rPr>
              <w:t>采油厂</w:t>
            </w:r>
          </w:p>
        </w:tc>
        <w:tc>
          <w:tcPr>
            <w:tcW w:w="4824" w:type="dxa"/>
            <w:vAlign w:val="center"/>
          </w:tcPr>
          <w:p w:rsidR="00783FED">
            <w:pPr>
              <w:widowControl/>
              <w:jc w:val="center"/>
              <w:rPr>
                <w:rFonts w:ascii="Times New Roman" w:hAnsi="Times New Roman"/>
                <w:szCs w:val="21"/>
              </w:rPr>
            </w:pPr>
            <w:r>
              <w:rPr>
                <w:rFonts w:ascii="Times New Roman" w:hAnsi="Times New Roman" w:hint="eastAsia"/>
                <w:szCs w:val="21"/>
              </w:rPr>
              <w:t>合格</w:t>
            </w:r>
          </w:p>
        </w:tc>
      </w:tr>
      <w:tr>
        <w:tblPrEx>
          <w:tblW w:w="9902" w:type="dxa"/>
          <w:jc w:val="center"/>
          <w:tblLook w:val="04A0"/>
        </w:tblPrEx>
        <w:trPr>
          <w:trHeight w:val="454"/>
          <w:jc w:val="center"/>
        </w:trPr>
        <w:tc>
          <w:tcPr>
            <w:tcW w:w="1790" w:type="dxa"/>
            <w:vMerge/>
            <w:vAlign w:val="center"/>
          </w:tcPr>
          <w:p w:rsidR="00783FED"/>
        </w:tc>
        <w:tc>
          <w:tcPr>
            <w:tcW w:w="3288" w:type="dxa"/>
            <w:vAlign w:val="center"/>
          </w:tcPr>
          <w:p w:rsidR="00783FED">
            <w:pPr>
              <w:widowControl/>
              <w:rPr>
                <w:rFonts w:ascii="Times New Roman" w:hAnsi="Times New Roman"/>
                <w:szCs w:val="21"/>
              </w:rPr>
            </w:pPr>
            <w:r>
              <w:rPr>
                <w:rFonts w:ascii="Times New Roman" w:hAnsi="Times New Roman"/>
                <w:szCs w:val="21"/>
              </w:rPr>
              <w:t>延长石油股份有限公司七里村采油厂</w:t>
            </w:r>
          </w:p>
        </w:tc>
        <w:tc>
          <w:tcPr>
            <w:tcW w:w="4824" w:type="dxa"/>
            <w:vAlign w:val="center"/>
          </w:tcPr>
          <w:p w:rsidR="00783FED">
            <w:pPr>
              <w:widowControl/>
              <w:jc w:val="center"/>
              <w:rPr>
                <w:rFonts w:ascii="Times New Roman" w:hAnsi="Times New Roman"/>
                <w:szCs w:val="21"/>
              </w:rPr>
            </w:pPr>
            <w:r>
              <w:rPr>
                <w:rFonts w:ascii="Times New Roman" w:hAnsi="Times New Roman" w:hint="eastAsia"/>
                <w:szCs w:val="21"/>
              </w:rPr>
              <w:t>合格</w:t>
            </w:r>
          </w:p>
        </w:tc>
      </w:tr>
      <w:tr>
        <w:tblPrEx>
          <w:tblW w:w="9902" w:type="dxa"/>
          <w:jc w:val="center"/>
          <w:tblLook w:val="04A0"/>
        </w:tblPrEx>
        <w:trPr>
          <w:trHeight w:val="454"/>
          <w:jc w:val="center"/>
        </w:trPr>
        <w:tc>
          <w:tcPr>
            <w:tcW w:w="1790" w:type="dxa"/>
            <w:vMerge w:val="restart"/>
            <w:vAlign w:val="center"/>
          </w:tcPr>
          <w:p w:rsidR="00783FED">
            <w:pPr>
              <w:rPr>
                <w:rFonts w:ascii="Times New Roman" w:hAnsiTheme="minorEastAsia"/>
                <w:b/>
                <w:bCs/>
                <w:snapToGrid w:val="0"/>
                <w:kern w:val="0"/>
                <w:sz w:val="24"/>
                <w:szCs w:val="24"/>
              </w:rPr>
            </w:pPr>
            <w:r>
              <w:rPr>
                <w:rFonts w:ascii="Times New Roman" w:hAnsiTheme="minorEastAsia" w:hint="eastAsia"/>
                <w:b/>
                <w:bCs/>
                <w:snapToGrid w:val="0"/>
                <w:kern w:val="0"/>
                <w:sz w:val="24"/>
                <w:szCs w:val="24"/>
              </w:rPr>
              <w:t>榆林市防雷中心</w:t>
            </w:r>
          </w:p>
          <w:p w:rsidR="00783FED">
            <w:pPr>
              <w:rPr>
                <w:rFonts w:ascii="Times New Roman" w:hAnsiTheme="minorEastAsia"/>
                <w:snapToGrid w:val="0"/>
                <w:kern w:val="0"/>
                <w:szCs w:val="21"/>
              </w:rPr>
            </w:pPr>
          </w:p>
        </w:tc>
        <w:tc>
          <w:tcPr>
            <w:tcW w:w="3288" w:type="dxa"/>
            <w:vAlign w:val="center"/>
          </w:tcPr>
          <w:p w:rsidR="00783FED">
            <w:pPr>
              <w:widowControl/>
              <w:textAlignment w:val="center"/>
              <w:rPr>
                <w:rFonts w:asciiTheme="minorEastAsia" w:hAnsiTheme="minorEastAsia" w:cstheme="minorEastAsia"/>
                <w:sz w:val="22"/>
              </w:rPr>
            </w:pPr>
            <w:r>
              <w:rPr>
                <w:rFonts w:ascii="Times New Roman" w:hAnsi="Times New Roman" w:cs="Times New Roman" w:hint="eastAsia"/>
                <w:szCs w:val="21"/>
              </w:rPr>
              <w:t>榆林市第九幼儿园综合楼</w:t>
            </w:r>
            <w:r>
              <w:rPr>
                <w:rFonts w:ascii="Times New Roman" w:hAnsi="Times New Roman" w:hint="eastAsia"/>
                <w:snapToGrid w:val="0"/>
                <w:kern w:val="0"/>
                <w:szCs w:val="21"/>
              </w:rPr>
              <w:t xml:space="preserve"> </w:t>
            </w:r>
          </w:p>
        </w:tc>
        <w:tc>
          <w:tcPr>
            <w:tcW w:w="4824" w:type="dxa"/>
            <w:vAlign w:val="center"/>
          </w:tcPr>
          <w:p w:rsidR="00783FED">
            <w:pPr>
              <w:widowControl/>
              <w:jc w:val="center"/>
              <w:rPr>
                <w:rFonts w:ascii="Times New Roman" w:hAnsi="Times New Roman"/>
                <w:szCs w:val="21"/>
              </w:rPr>
            </w:pPr>
            <w:r>
              <w:rPr>
                <w:rFonts w:ascii="Times New Roman" w:hAnsi="Times New Roman"/>
                <w:szCs w:val="21"/>
              </w:rPr>
              <w:t>合格</w:t>
            </w:r>
          </w:p>
        </w:tc>
      </w:tr>
      <w:tr>
        <w:tblPrEx>
          <w:tblW w:w="9902" w:type="dxa"/>
          <w:jc w:val="center"/>
          <w:tblLook w:val="04A0"/>
        </w:tblPrEx>
        <w:trPr>
          <w:trHeight w:val="454"/>
          <w:jc w:val="center"/>
        </w:trPr>
        <w:tc>
          <w:tcPr>
            <w:tcW w:w="1790" w:type="dxa"/>
            <w:vMerge/>
            <w:vAlign w:val="center"/>
          </w:tcPr>
          <w:p w:rsidR="00783FED">
            <w:pPr>
              <w:rPr>
                <w:rFonts w:ascii="Times New Roman" w:eastAsia="宋体" w:hAnsi="Times New Roman" w:cs="Times New Roman"/>
                <w:kern w:val="0"/>
                <w:sz w:val="22"/>
              </w:rPr>
            </w:pPr>
          </w:p>
        </w:tc>
        <w:tc>
          <w:tcPr>
            <w:tcW w:w="3288" w:type="dxa"/>
            <w:vAlign w:val="center"/>
          </w:tcPr>
          <w:p w:rsidR="00783FED">
            <w:pPr>
              <w:rPr>
                <w:rFonts w:asciiTheme="minorEastAsia" w:hAnsiTheme="minorEastAsia" w:cstheme="minorEastAsia"/>
                <w:kern w:val="0"/>
                <w:sz w:val="22"/>
              </w:rPr>
            </w:pPr>
            <w:r>
              <w:rPr>
                <w:rFonts w:ascii="Times New Roman" w:hAnsi="Times New Roman" w:cs="Times New Roman" w:hint="eastAsia"/>
                <w:szCs w:val="21"/>
              </w:rPr>
              <w:t>榆林市市委机关事务服务中心综合楼</w:t>
            </w:r>
          </w:p>
        </w:tc>
        <w:tc>
          <w:tcPr>
            <w:tcW w:w="4824" w:type="dxa"/>
            <w:vAlign w:val="center"/>
          </w:tcPr>
          <w:p w:rsidR="00783FED">
            <w:pPr>
              <w:widowControl/>
              <w:jc w:val="center"/>
              <w:rPr>
                <w:rFonts w:ascii="Times New Roman" w:hAnsi="Times New Roman"/>
                <w:szCs w:val="21"/>
              </w:rPr>
            </w:pPr>
            <w:r>
              <w:rPr>
                <w:rFonts w:ascii="Times New Roman" w:hAnsi="Times New Roman"/>
                <w:szCs w:val="21"/>
              </w:rPr>
              <w:t>合格</w:t>
            </w:r>
          </w:p>
        </w:tc>
      </w:tr>
      <w:tr>
        <w:tblPrEx>
          <w:tblW w:w="9902" w:type="dxa"/>
          <w:jc w:val="center"/>
          <w:tblLook w:val="04A0"/>
        </w:tblPrEx>
        <w:trPr>
          <w:trHeight w:val="454"/>
          <w:jc w:val="center"/>
        </w:trPr>
        <w:tc>
          <w:tcPr>
            <w:tcW w:w="1790" w:type="dxa"/>
            <w:vMerge/>
            <w:vAlign w:val="center"/>
          </w:tcPr>
          <w:p w:rsidR="00783FED">
            <w:pPr>
              <w:rPr>
                <w:rFonts w:ascii="Times New Roman" w:eastAsia="宋体" w:hAnsi="Times New Roman" w:cs="Times New Roman"/>
                <w:kern w:val="0"/>
                <w:sz w:val="22"/>
              </w:rPr>
            </w:pPr>
          </w:p>
        </w:tc>
        <w:tc>
          <w:tcPr>
            <w:tcW w:w="3288" w:type="dxa"/>
            <w:vAlign w:val="center"/>
          </w:tcPr>
          <w:p w:rsidR="00783FED">
            <w:pPr>
              <w:rPr>
                <w:rFonts w:asciiTheme="minorEastAsia" w:hAnsiTheme="minorEastAsia" w:cstheme="minorEastAsia"/>
                <w:kern w:val="0"/>
                <w:sz w:val="22"/>
              </w:rPr>
            </w:pPr>
            <w:r>
              <w:rPr>
                <w:rFonts w:ascii="Times New Roman" w:hAnsi="Times New Roman" w:cs="Times New Roman" w:hint="eastAsia"/>
                <w:szCs w:val="21"/>
              </w:rPr>
              <w:t>中国航空油料民航加油站兴源路站</w:t>
            </w:r>
          </w:p>
        </w:tc>
        <w:tc>
          <w:tcPr>
            <w:tcW w:w="4824" w:type="dxa"/>
            <w:vAlign w:val="center"/>
          </w:tcPr>
          <w:p w:rsidR="00783FED">
            <w:pPr>
              <w:widowControl/>
              <w:jc w:val="center"/>
              <w:rPr>
                <w:rFonts w:ascii="Times New Roman" w:hAnsi="Times New Roman"/>
                <w:szCs w:val="21"/>
              </w:rPr>
            </w:pPr>
            <w:r>
              <w:rPr>
                <w:rFonts w:ascii="Times New Roman" w:hAnsi="Times New Roman"/>
                <w:szCs w:val="21"/>
              </w:rPr>
              <w:t>合格</w:t>
            </w:r>
          </w:p>
        </w:tc>
      </w:tr>
      <w:tr>
        <w:tblPrEx>
          <w:tblW w:w="9902" w:type="dxa"/>
          <w:jc w:val="center"/>
          <w:tblLook w:val="04A0"/>
        </w:tblPrEx>
        <w:trPr>
          <w:trHeight w:val="454"/>
          <w:jc w:val="center"/>
        </w:trPr>
        <w:tc>
          <w:tcPr>
            <w:tcW w:w="1790" w:type="dxa"/>
            <w:vMerge/>
            <w:vAlign w:val="center"/>
          </w:tcPr>
          <w:p w:rsidR="00783FED">
            <w:pPr>
              <w:rPr>
                <w:rFonts w:ascii="Times New Roman" w:hAnsiTheme="minorEastAsia"/>
                <w:snapToGrid w:val="0"/>
                <w:kern w:val="0"/>
                <w:szCs w:val="21"/>
              </w:rPr>
            </w:pPr>
          </w:p>
        </w:tc>
        <w:tc>
          <w:tcPr>
            <w:tcW w:w="3288" w:type="dxa"/>
            <w:vAlign w:val="center"/>
          </w:tcPr>
          <w:p w:rsidR="00783FED">
            <w:pPr>
              <w:rPr>
                <w:rFonts w:ascii="Times New Roman" w:hAnsi="Times New Roman" w:cs="Times New Roman"/>
                <w:szCs w:val="21"/>
              </w:rPr>
            </w:pPr>
            <w:r>
              <w:rPr>
                <w:rFonts w:ascii="Times New Roman" w:hAnsi="Times New Roman" w:cs="Times New Roman" w:hint="eastAsia"/>
                <w:szCs w:val="21"/>
              </w:rPr>
              <w:t>陕西榆林中燃天然气有限公司大河塔增压站</w:t>
            </w:r>
          </w:p>
        </w:tc>
        <w:tc>
          <w:tcPr>
            <w:tcW w:w="4824" w:type="dxa"/>
            <w:vAlign w:val="center"/>
          </w:tcPr>
          <w:p w:rsidR="00783FED">
            <w:pPr>
              <w:widowControl/>
              <w:jc w:val="center"/>
              <w:rPr>
                <w:rFonts w:ascii="Times New Roman" w:hAnsi="Times New Roman"/>
                <w:szCs w:val="21"/>
              </w:rPr>
            </w:pPr>
            <w:r>
              <w:rPr>
                <w:rFonts w:ascii="Times New Roman" w:hAnsi="Times New Roman"/>
                <w:szCs w:val="21"/>
              </w:rPr>
              <w:t>合格</w:t>
            </w:r>
          </w:p>
        </w:tc>
      </w:tr>
      <w:tr>
        <w:tblPrEx>
          <w:tblW w:w="9902" w:type="dxa"/>
          <w:jc w:val="center"/>
          <w:tblLook w:val="04A0"/>
        </w:tblPrEx>
        <w:trPr>
          <w:trHeight w:val="454"/>
          <w:jc w:val="center"/>
        </w:trPr>
        <w:tc>
          <w:tcPr>
            <w:tcW w:w="1790" w:type="dxa"/>
            <w:vMerge/>
            <w:vAlign w:val="center"/>
          </w:tcPr>
          <w:p w:rsidR="00783FED">
            <w:pPr>
              <w:rPr>
                <w:rFonts w:ascii="Times New Roman" w:hAnsiTheme="minorEastAsia"/>
                <w:snapToGrid w:val="0"/>
                <w:kern w:val="0"/>
                <w:szCs w:val="21"/>
              </w:rPr>
            </w:pPr>
          </w:p>
        </w:tc>
        <w:tc>
          <w:tcPr>
            <w:tcW w:w="3288" w:type="dxa"/>
            <w:vAlign w:val="center"/>
          </w:tcPr>
          <w:p w:rsidR="00783FED">
            <w:pPr>
              <w:rPr>
                <w:rFonts w:ascii="Times New Roman" w:hAnsi="Times New Roman" w:cs="Times New Roman"/>
                <w:szCs w:val="21"/>
              </w:rPr>
            </w:pPr>
            <w:r>
              <w:rPr>
                <w:rFonts w:ascii="Times New Roman" w:hAnsi="Times New Roman" w:cs="Times New Roman" w:hint="eastAsia"/>
                <w:szCs w:val="21"/>
              </w:rPr>
              <w:t>陕西延长石油集团有限责任公司延长气田采气五场</w:t>
            </w:r>
            <w:r>
              <w:rPr>
                <w:rFonts w:ascii="Times New Roman" w:hAnsi="Times New Roman" w:cs="Times New Roman" w:hint="eastAsia"/>
                <w:szCs w:val="21"/>
              </w:rPr>
              <w:t>518</w:t>
            </w:r>
            <w:r>
              <w:rPr>
                <w:rFonts w:ascii="Times New Roman" w:hAnsi="Times New Roman" w:cs="Times New Roman" w:hint="eastAsia"/>
                <w:szCs w:val="21"/>
              </w:rPr>
              <w:t>井区</w:t>
            </w:r>
          </w:p>
        </w:tc>
        <w:tc>
          <w:tcPr>
            <w:tcW w:w="4824" w:type="dxa"/>
            <w:vAlign w:val="center"/>
          </w:tcPr>
          <w:p w:rsidR="00783FED">
            <w:pPr>
              <w:widowControl/>
              <w:jc w:val="center"/>
              <w:rPr>
                <w:rFonts w:ascii="Times New Roman" w:hAnsi="Times New Roman"/>
                <w:szCs w:val="21"/>
              </w:rPr>
            </w:pPr>
            <w:r>
              <w:rPr>
                <w:rFonts w:ascii="Times New Roman" w:hAnsi="Times New Roman"/>
                <w:szCs w:val="21"/>
              </w:rPr>
              <w:t>合格</w:t>
            </w:r>
          </w:p>
        </w:tc>
      </w:tr>
      <w:tr>
        <w:tblPrEx>
          <w:tblW w:w="9902" w:type="dxa"/>
          <w:jc w:val="center"/>
          <w:tblLook w:val="04A0"/>
        </w:tblPrEx>
        <w:trPr>
          <w:trHeight w:val="454"/>
          <w:jc w:val="center"/>
        </w:trPr>
        <w:tc>
          <w:tcPr>
            <w:tcW w:w="1790" w:type="dxa"/>
            <w:vMerge/>
            <w:vAlign w:val="center"/>
          </w:tcPr>
          <w:p w:rsidR="00783FED">
            <w:pPr>
              <w:rPr>
                <w:rFonts w:ascii="Times New Roman" w:hAnsiTheme="minorEastAsia"/>
                <w:snapToGrid w:val="0"/>
                <w:kern w:val="0"/>
                <w:szCs w:val="21"/>
              </w:rPr>
            </w:pPr>
          </w:p>
        </w:tc>
        <w:tc>
          <w:tcPr>
            <w:tcW w:w="3288" w:type="dxa"/>
            <w:vAlign w:val="center"/>
          </w:tcPr>
          <w:p w:rsidR="00783FED">
            <w:pPr>
              <w:rPr>
                <w:rFonts w:ascii="Times New Roman" w:hAnsi="Times New Roman" w:cs="Times New Roman"/>
                <w:szCs w:val="21"/>
              </w:rPr>
            </w:pPr>
            <w:r>
              <w:rPr>
                <w:rFonts w:ascii="Times New Roman" w:hAnsi="Times New Roman" w:cs="Times New Roman" w:hint="eastAsia"/>
                <w:szCs w:val="21"/>
              </w:rPr>
              <w:t>国家能源集团神华榆林能源化工有限公司</w:t>
            </w:r>
          </w:p>
        </w:tc>
        <w:tc>
          <w:tcPr>
            <w:tcW w:w="4824" w:type="dxa"/>
            <w:vAlign w:val="center"/>
          </w:tcPr>
          <w:p w:rsidR="00783FED">
            <w:pPr>
              <w:widowControl/>
              <w:jc w:val="center"/>
              <w:rPr>
                <w:rFonts w:ascii="Times New Roman" w:hAnsi="Times New Roman"/>
                <w:szCs w:val="21"/>
              </w:rPr>
            </w:pPr>
            <w:r>
              <w:rPr>
                <w:rFonts w:ascii="Times New Roman" w:hAnsi="Times New Roman"/>
                <w:szCs w:val="21"/>
              </w:rPr>
              <w:t>合格</w:t>
            </w:r>
          </w:p>
        </w:tc>
      </w:tr>
      <w:tr>
        <w:tblPrEx>
          <w:tblW w:w="9902" w:type="dxa"/>
          <w:jc w:val="center"/>
          <w:tblLook w:val="04A0"/>
        </w:tblPrEx>
        <w:trPr>
          <w:trHeight w:val="454"/>
          <w:jc w:val="center"/>
        </w:trPr>
        <w:tc>
          <w:tcPr>
            <w:tcW w:w="1790" w:type="dxa"/>
            <w:vMerge w:val="restart"/>
            <w:vAlign w:val="center"/>
          </w:tcPr>
          <w:p w:rsidR="00783FED">
            <w:pPr>
              <w:rPr>
                <w:rFonts w:ascii="Times New Roman" w:hAnsiTheme="minorEastAsia"/>
                <w:b/>
                <w:bCs/>
                <w:snapToGrid w:val="0"/>
                <w:kern w:val="0"/>
                <w:sz w:val="24"/>
                <w:szCs w:val="24"/>
              </w:rPr>
            </w:pPr>
            <w:r>
              <w:rPr>
                <w:rFonts w:ascii="Times New Roman" w:hAnsiTheme="minorEastAsia" w:hint="eastAsia"/>
                <w:b/>
                <w:bCs/>
                <w:snapToGrid w:val="0"/>
                <w:kern w:val="0"/>
                <w:sz w:val="24"/>
                <w:szCs w:val="24"/>
              </w:rPr>
              <w:t>陕西华云防雷技术</w:t>
            </w:r>
            <w:r>
              <w:rPr>
                <w:rFonts w:ascii="Times New Roman" w:hAnsiTheme="minorEastAsia"/>
                <w:b/>
                <w:bCs/>
                <w:snapToGrid w:val="0"/>
                <w:kern w:val="0"/>
                <w:sz w:val="24"/>
                <w:szCs w:val="24"/>
              </w:rPr>
              <w:t>有限公司</w:t>
            </w:r>
          </w:p>
          <w:p w:rsidR="00783FED">
            <w:pPr>
              <w:rPr>
                <w:rFonts w:ascii="Times New Roman" w:hAnsiTheme="minorEastAsia"/>
                <w:b/>
                <w:bCs/>
                <w:snapToGrid w:val="0"/>
                <w:kern w:val="0"/>
                <w:sz w:val="24"/>
                <w:szCs w:val="24"/>
              </w:rPr>
            </w:pPr>
          </w:p>
          <w:p w:rsidR="00783FED">
            <w:pPr>
              <w:widowControl/>
              <w:rPr>
                <w:rFonts w:ascii="Times New Roman" w:hAnsi="Times New Roman"/>
                <w:szCs w:val="21"/>
              </w:rPr>
            </w:pPr>
          </w:p>
        </w:tc>
        <w:tc>
          <w:tcPr>
            <w:tcW w:w="3288" w:type="dxa"/>
            <w:vAlign w:val="center"/>
          </w:tcPr>
          <w:p w:rsidR="00783FED">
            <w:pPr>
              <w:widowControl/>
              <w:textAlignment w:val="center"/>
              <w:rPr>
                <w:rFonts w:ascii="宋体" w:eastAsia="宋体" w:hAnsi="宋体" w:cs="宋体"/>
                <w:sz w:val="22"/>
              </w:rPr>
            </w:pPr>
            <w:r>
              <w:rPr>
                <w:rFonts w:ascii="Times New Roman" w:hAnsi="Times New Roman" w:hint="eastAsia"/>
                <w:snapToGrid w:val="0"/>
                <w:kern w:val="0"/>
                <w:szCs w:val="21"/>
              </w:rPr>
              <w:t>陕西长庆隆都实业有限公司（甲醇加注站）</w:t>
            </w:r>
          </w:p>
        </w:tc>
        <w:tc>
          <w:tcPr>
            <w:tcW w:w="4824" w:type="dxa"/>
            <w:vAlign w:val="center"/>
          </w:tcPr>
          <w:p w:rsidR="00783FED">
            <w:pPr>
              <w:widowControl/>
              <w:jc w:val="center"/>
              <w:rPr>
                <w:rFonts w:ascii="Times New Roman" w:hAnsi="Times New Roman"/>
                <w:szCs w:val="21"/>
              </w:rPr>
            </w:pPr>
            <w:r>
              <w:rPr>
                <w:rFonts w:ascii="Times New Roman" w:hAnsi="Times New Roman"/>
                <w:szCs w:val="21"/>
              </w:rPr>
              <w:t>合格</w:t>
            </w:r>
          </w:p>
        </w:tc>
      </w:tr>
      <w:tr>
        <w:tblPrEx>
          <w:tblW w:w="9902" w:type="dxa"/>
          <w:jc w:val="center"/>
          <w:tblLook w:val="04A0"/>
        </w:tblPrEx>
        <w:trPr>
          <w:trHeight w:val="454"/>
          <w:jc w:val="center"/>
        </w:trPr>
        <w:tc>
          <w:tcPr>
            <w:tcW w:w="1790" w:type="dxa"/>
            <w:vMerge/>
            <w:vAlign w:val="center"/>
          </w:tcPr>
          <w:p w:rsidR="00783FED">
            <w:pPr>
              <w:rPr>
                <w:rFonts w:ascii="Times New Roman" w:eastAsia="宋体" w:hAnsi="Times New Roman" w:cs="Times New Roman"/>
                <w:kern w:val="0"/>
                <w:sz w:val="22"/>
              </w:rPr>
            </w:pPr>
          </w:p>
        </w:tc>
        <w:tc>
          <w:tcPr>
            <w:tcW w:w="3288" w:type="dxa"/>
            <w:vAlign w:val="center"/>
          </w:tcPr>
          <w:p w:rsidR="00783FED">
            <w:pPr>
              <w:widowControl/>
              <w:textAlignment w:val="center"/>
              <w:rPr>
                <w:rFonts w:ascii="宋体" w:eastAsia="宋体" w:hAnsi="宋体" w:cs="宋体"/>
                <w:sz w:val="22"/>
              </w:rPr>
            </w:pPr>
            <w:r>
              <w:rPr>
                <w:rFonts w:ascii="Times New Roman" w:hAnsiTheme="minorEastAsia" w:hint="eastAsia"/>
                <w:snapToGrid w:val="0"/>
                <w:kern w:val="0"/>
                <w:szCs w:val="21"/>
              </w:rPr>
              <w:t>西安交通燃气有限公司新兴南路甲醇加注站</w:t>
            </w:r>
          </w:p>
        </w:tc>
        <w:tc>
          <w:tcPr>
            <w:tcW w:w="4824" w:type="dxa"/>
            <w:vAlign w:val="center"/>
          </w:tcPr>
          <w:p w:rsidR="00783FED">
            <w:pPr>
              <w:widowControl/>
              <w:jc w:val="center"/>
              <w:rPr>
                <w:rFonts w:ascii="Times New Roman" w:hAnsi="Times New Roman"/>
                <w:szCs w:val="21"/>
              </w:rPr>
            </w:pPr>
            <w:r>
              <w:rPr>
                <w:rFonts w:ascii="Times New Roman" w:hAnsi="Times New Roman"/>
                <w:szCs w:val="21"/>
              </w:rPr>
              <w:t>合格</w:t>
            </w:r>
          </w:p>
        </w:tc>
      </w:tr>
      <w:tr>
        <w:tblPrEx>
          <w:tblW w:w="9902" w:type="dxa"/>
          <w:jc w:val="center"/>
          <w:tblLook w:val="04A0"/>
        </w:tblPrEx>
        <w:trPr>
          <w:trHeight w:val="454"/>
          <w:jc w:val="center"/>
        </w:trPr>
        <w:tc>
          <w:tcPr>
            <w:tcW w:w="1790" w:type="dxa"/>
            <w:vMerge/>
            <w:vAlign w:val="center"/>
          </w:tcPr>
          <w:p w:rsidR="00783FED">
            <w:pPr>
              <w:rPr>
                <w:rFonts w:ascii="Times New Roman" w:eastAsia="宋体" w:hAnsi="Times New Roman" w:cs="Times New Roman"/>
                <w:kern w:val="0"/>
                <w:sz w:val="22"/>
              </w:rPr>
            </w:pPr>
          </w:p>
        </w:tc>
        <w:tc>
          <w:tcPr>
            <w:tcW w:w="3288" w:type="dxa"/>
            <w:vAlign w:val="center"/>
          </w:tcPr>
          <w:p w:rsidR="00783FED">
            <w:pPr>
              <w:widowControl/>
              <w:textAlignment w:val="center"/>
              <w:rPr>
                <w:rFonts w:asciiTheme="minorEastAsia" w:hAnsiTheme="minorEastAsia" w:cstheme="minorEastAsia"/>
                <w:sz w:val="22"/>
              </w:rPr>
            </w:pPr>
            <w:r>
              <w:rPr>
                <w:rFonts w:ascii="Times New Roman" w:hAnsiTheme="minorEastAsia" w:hint="eastAsia"/>
                <w:snapToGrid w:val="0"/>
                <w:kern w:val="0"/>
                <w:szCs w:val="21"/>
              </w:rPr>
              <w:t>西安秦华天然气有限公司浐灞调压站</w:t>
            </w:r>
            <w:r>
              <w:rPr>
                <w:rFonts w:ascii="Times New Roman" w:hAnsiTheme="minorEastAsia" w:hint="eastAsia"/>
                <w:snapToGrid w:val="0"/>
                <w:kern w:val="0"/>
                <w:szCs w:val="21"/>
              </w:rPr>
              <w:t xml:space="preserve">  </w:t>
            </w:r>
          </w:p>
        </w:tc>
        <w:tc>
          <w:tcPr>
            <w:tcW w:w="4824" w:type="dxa"/>
            <w:vAlign w:val="center"/>
          </w:tcPr>
          <w:p w:rsidR="00783FED">
            <w:pPr>
              <w:widowControl/>
              <w:jc w:val="center"/>
              <w:rPr>
                <w:rFonts w:ascii="Times New Roman" w:hAnsi="Times New Roman"/>
                <w:szCs w:val="21"/>
              </w:rPr>
            </w:pPr>
            <w:r>
              <w:rPr>
                <w:rFonts w:ascii="Times New Roman" w:hAnsi="Times New Roman"/>
                <w:szCs w:val="21"/>
              </w:rPr>
              <w:t>合格</w:t>
            </w:r>
          </w:p>
        </w:tc>
      </w:tr>
      <w:tr>
        <w:tblPrEx>
          <w:tblW w:w="9902" w:type="dxa"/>
          <w:jc w:val="center"/>
          <w:tblLook w:val="04A0"/>
        </w:tblPrEx>
        <w:trPr>
          <w:trHeight w:val="454"/>
          <w:jc w:val="center"/>
        </w:trPr>
        <w:tc>
          <w:tcPr>
            <w:tcW w:w="1790" w:type="dxa"/>
            <w:vMerge/>
            <w:vAlign w:val="center"/>
          </w:tcPr>
          <w:p w:rsidR="00783FED">
            <w:pPr>
              <w:rPr>
                <w:rFonts w:ascii="Times New Roman" w:eastAsia="宋体" w:hAnsi="Times New Roman" w:cs="Times New Roman"/>
                <w:kern w:val="0"/>
                <w:sz w:val="22"/>
              </w:rPr>
            </w:pPr>
          </w:p>
        </w:tc>
        <w:tc>
          <w:tcPr>
            <w:tcW w:w="3288" w:type="dxa"/>
            <w:vAlign w:val="center"/>
          </w:tcPr>
          <w:p w:rsidR="00783FED">
            <w:pPr>
              <w:widowControl/>
              <w:textAlignment w:val="center"/>
              <w:rPr>
                <w:rFonts w:asciiTheme="minorEastAsia" w:hAnsiTheme="minorEastAsia" w:cstheme="minorEastAsia"/>
                <w:kern w:val="0"/>
                <w:sz w:val="22"/>
              </w:rPr>
            </w:pPr>
            <w:r>
              <w:rPr>
                <w:rFonts w:ascii="Times New Roman" w:hAnsi="Times New Roman" w:hint="eastAsia"/>
                <w:snapToGrid w:val="0"/>
                <w:kern w:val="0"/>
                <w:szCs w:val="21"/>
              </w:rPr>
              <w:t>中国石化销售股份有限公司陕西西安石油分公司</w:t>
            </w:r>
            <w:r>
              <w:rPr>
                <w:rFonts w:ascii="Times New Roman" w:hAnsiTheme="minorEastAsia" w:hint="eastAsia"/>
                <w:snapToGrid w:val="0"/>
                <w:kern w:val="0"/>
                <w:szCs w:val="21"/>
              </w:rPr>
              <w:t>备战路加油站</w:t>
            </w:r>
          </w:p>
        </w:tc>
        <w:tc>
          <w:tcPr>
            <w:tcW w:w="4824" w:type="dxa"/>
            <w:vAlign w:val="center"/>
          </w:tcPr>
          <w:p w:rsidR="00783FED">
            <w:pPr>
              <w:widowControl/>
              <w:jc w:val="center"/>
              <w:rPr>
                <w:rFonts w:ascii="Times New Roman" w:hAnsi="Times New Roman"/>
                <w:szCs w:val="21"/>
              </w:rPr>
            </w:pPr>
            <w:r>
              <w:rPr>
                <w:rFonts w:ascii="Times New Roman" w:hAnsi="Times New Roman"/>
                <w:szCs w:val="21"/>
              </w:rPr>
              <w:t>合格</w:t>
            </w:r>
          </w:p>
        </w:tc>
      </w:tr>
      <w:tr>
        <w:tblPrEx>
          <w:tblW w:w="9902" w:type="dxa"/>
          <w:jc w:val="center"/>
          <w:tblLook w:val="04A0"/>
        </w:tblPrEx>
        <w:trPr>
          <w:trHeight w:val="454"/>
          <w:jc w:val="center"/>
        </w:trPr>
        <w:tc>
          <w:tcPr>
            <w:tcW w:w="1790" w:type="dxa"/>
            <w:vMerge/>
            <w:vAlign w:val="center"/>
          </w:tcPr>
          <w:p w:rsidR="00783FED">
            <w:pPr>
              <w:rPr>
                <w:rFonts w:ascii="Times New Roman" w:eastAsia="宋体" w:hAnsi="Times New Roman" w:cs="Times New Roman"/>
                <w:kern w:val="0"/>
                <w:sz w:val="22"/>
              </w:rPr>
            </w:pPr>
          </w:p>
        </w:tc>
        <w:tc>
          <w:tcPr>
            <w:tcW w:w="3288" w:type="dxa"/>
            <w:vAlign w:val="center"/>
          </w:tcPr>
          <w:p w:rsidR="00783FED">
            <w:pPr>
              <w:widowControl/>
              <w:textAlignment w:val="center"/>
              <w:rPr>
                <w:rFonts w:asciiTheme="minorEastAsia" w:hAnsiTheme="minorEastAsia" w:cstheme="minorEastAsia"/>
                <w:sz w:val="22"/>
              </w:rPr>
            </w:pPr>
            <w:r>
              <w:rPr>
                <w:rFonts w:ascii="Times New Roman" w:hAnsiTheme="minorEastAsia" w:hint="eastAsia"/>
                <w:snapToGrid w:val="0"/>
                <w:kern w:val="0"/>
                <w:szCs w:val="21"/>
              </w:rPr>
              <w:t>西安秦华天然气有限公司未央湖调压站</w:t>
            </w:r>
          </w:p>
        </w:tc>
        <w:tc>
          <w:tcPr>
            <w:tcW w:w="4824" w:type="dxa"/>
            <w:vAlign w:val="center"/>
          </w:tcPr>
          <w:p w:rsidR="00783FED">
            <w:pPr>
              <w:widowControl/>
              <w:jc w:val="center"/>
              <w:rPr>
                <w:rFonts w:ascii="Times New Roman" w:hAnsi="Times New Roman"/>
                <w:szCs w:val="21"/>
              </w:rPr>
            </w:pPr>
            <w:r>
              <w:rPr>
                <w:rFonts w:ascii="Times New Roman" w:hAnsi="Times New Roman"/>
                <w:szCs w:val="21"/>
              </w:rPr>
              <w:t>合格</w:t>
            </w:r>
          </w:p>
        </w:tc>
      </w:tr>
      <w:tr>
        <w:tblPrEx>
          <w:tblW w:w="9902" w:type="dxa"/>
          <w:jc w:val="center"/>
          <w:tblLook w:val="04A0"/>
        </w:tblPrEx>
        <w:trPr>
          <w:trHeight w:val="454"/>
          <w:jc w:val="center"/>
        </w:trPr>
        <w:tc>
          <w:tcPr>
            <w:tcW w:w="1790" w:type="dxa"/>
            <w:vMerge/>
            <w:vAlign w:val="center"/>
          </w:tcPr>
          <w:p w:rsidR="00783FED">
            <w:pPr>
              <w:rPr>
                <w:rFonts w:ascii="Times New Roman" w:hAnsiTheme="minorEastAsia"/>
                <w:snapToGrid w:val="0"/>
                <w:kern w:val="0"/>
                <w:szCs w:val="21"/>
              </w:rPr>
            </w:pPr>
          </w:p>
        </w:tc>
        <w:tc>
          <w:tcPr>
            <w:tcW w:w="3288" w:type="dxa"/>
            <w:vAlign w:val="center"/>
          </w:tcPr>
          <w:p w:rsidR="00783FED">
            <w:pPr>
              <w:widowControl/>
              <w:rPr>
                <w:rFonts w:ascii="Times New Roman" w:hAnsi="Times New Roman"/>
                <w:szCs w:val="21"/>
              </w:rPr>
            </w:pPr>
            <w:r>
              <w:rPr>
                <w:rFonts w:ascii="Times New Roman" w:hAnsi="Times New Roman" w:hint="eastAsia"/>
                <w:szCs w:val="21"/>
              </w:rPr>
              <w:t>中国石油天然气股份有限公司鄠邑区蒋村加油站</w:t>
            </w:r>
          </w:p>
        </w:tc>
        <w:tc>
          <w:tcPr>
            <w:tcW w:w="4824" w:type="dxa"/>
            <w:vAlign w:val="center"/>
          </w:tcPr>
          <w:p w:rsidR="00783FED">
            <w:pPr>
              <w:widowControl/>
              <w:jc w:val="center"/>
              <w:rPr>
                <w:rFonts w:ascii="Times New Roman" w:hAnsi="Times New Roman"/>
                <w:szCs w:val="21"/>
              </w:rPr>
            </w:pPr>
            <w:r>
              <w:rPr>
                <w:rFonts w:ascii="Times New Roman" w:hAnsi="Times New Roman"/>
                <w:szCs w:val="21"/>
              </w:rPr>
              <w:t>合格</w:t>
            </w:r>
          </w:p>
        </w:tc>
      </w:tr>
      <w:tr>
        <w:tblPrEx>
          <w:tblW w:w="9902" w:type="dxa"/>
          <w:jc w:val="center"/>
          <w:tblLook w:val="04A0"/>
        </w:tblPrEx>
        <w:trPr>
          <w:trHeight w:val="454"/>
          <w:jc w:val="center"/>
        </w:trPr>
        <w:tc>
          <w:tcPr>
            <w:tcW w:w="1790" w:type="dxa"/>
            <w:vMerge/>
            <w:vAlign w:val="center"/>
          </w:tcPr>
          <w:p w:rsidR="00783FED">
            <w:pPr>
              <w:rPr>
                <w:rFonts w:ascii="Times New Roman" w:hAnsiTheme="minorEastAsia"/>
                <w:snapToGrid w:val="0"/>
                <w:kern w:val="0"/>
                <w:szCs w:val="21"/>
              </w:rPr>
            </w:pPr>
          </w:p>
        </w:tc>
        <w:tc>
          <w:tcPr>
            <w:tcW w:w="3288" w:type="dxa"/>
            <w:vAlign w:val="center"/>
          </w:tcPr>
          <w:p w:rsidR="00783FED">
            <w:pPr>
              <w:widowControl/>
              <w:rPr>
                <w:rFonts w:ascii="Times New Roman" w:hAnsi="Times New Roman"/>
                <w:szCs w:val="21"/>
              </w:rPr>
            </w:pPr>
            <w:r>
              <w:rPr>
                <w:rFonts w:ascii="Times New Roman" w:hAnsi="Times New Roman" w:hint="eastAsia"/>
                <w:szCs w:val="21"/>
              </w:rPr>
              <w:t>陕西液化天然气投资发展有限公司杨凌</w:t>
            </w:r>
            <w:r>
              <w:rPr>
                <w:rFonts w:ascii="Times New Roman" w:hAnsi="Times New Roman" w:hint="eastAsia"/>
                <w:szCs w:val="21"/>
              </w:rPr>
              <w:t>LNG</w:t>
            </w:r>
            <w:r>
              <w:rPr>
                <w:rFonts w:ascii="Times New Roman" w:hAnsi="Times New Roman" w:hint="eastAsia"/>
                <w:szCs w:val="21"/>
              </w:rPr>
              <w:t>工厂</w:t>
            </w:r>
          </w:p>
        </w:tc>
        <w:tc>
          <w:tcPr>
            <w:tcW w:w="4824" w:type="dxa"/>
            <w:vAlign w:val="center"/>
          </w:tcPr>
          <w:p w:rsidR="00783FED">
            <w:pPr>
              <w:widowControl/>
              <w:jc w:val="center"/>
              <w:rPr>
                <w:rFonts w:ascii="Times New Roman" w:hAnsi="Times New Roman"/>
                <w:szCs w:val="21"/>
              </w:rPr>
            </w:pPr>
            <w:r>
              <w:rPr>
                <w:rFonts w:ascii="Times New Roman" w:hAnsi="Times New Roman"/>
                <w:szCs w:val="21"/>
              </w:rPr>
              <w:t>合格</w:t>
            </w:r>
          </w:p>
        </w:tc>
      </w:tr>
      <w:tr>
        <w:tblPrEx>
          <w:tblW w:w="9902" w:type="dxa"/>
          <w:jc w:val="center"/>
          <w:tblLook w:val="04A0"/>
        </w:tblPrEx>
        <w:trPr>
          <w:trHeight w:val="454"/>
          <w:jc w:val="center"/>
        </w:trPr>
        <w:tc>
          <w:tcPr>
            <w:tcW w:w="1790" w:type="dxa"/>
            <w:vMerge/>
            <w:vAlign w:val="center"/>
          </w:tcPr>
          <w:p w:rsidR="00783FED">
            <w:pPr>
              <w:rPr>
                <w:rFonts w:ascii="Times New Roman" w:hAnsiTheme="minorEastAsia"/>
                <w:snapToGrid w:val="0"/>
                <w:kern w:val="0"/>
                <w:szCs w:val="21"/>
              </w:rPr>
            </w:pPr>
          </w:p>
        </w:tc>
        <w:tc>
          <w:tcPr>
            <w:tcW w:w="3288" w:type="dxa"/>
            <w:vAlign w:val="center"/>
          </w:tcPr>
          <w:p w:rsidR="00783FED">
            <w:pPr>
              <w:widowControl/>
              <w:rPr>
                <w:rFonts w:ascii="Times New Roman" w:hAnsi="Times New Roman"/>
                <w:szCs w:val="21"/>
              </w:rPr>
            </w:pPr>
            <w:r>
              <w:rPr>
                <w:rFonts w:ascii="Times New Roman" w:hAnsi="Times New Roman" w:hint="eastAsia"/>
                <w:szCs w:val="21"/>
              </w:rPr>
              <w:t>中国石油天然气股份有限公司陕西西安销售分公司中石油北三环东加油站</w:t>
            </w:r>
          </w:p>
        </w:tc>
        <w:tc>
          <w:tcPr>
            <w:tcW w:w="4824" w:type="dxa"/>
            <w:vAlign w:val="center"/>
          </w:tcPr>
          <w:p w:rsidR="00783FED">
            <w:pPr>
              <w:widowControl/>
              <w:jc w:val="center"/>
              <w:rPr>
                <w:rFonts w:ascii="Times New Roman" w:hAnsi="Times New Roman"/>
                <w:szCs w:val="21"/>
              </w:rPr>
            </w:pPr>
            <w:r>
              <w:rPr>
                <w:rFonts w:ascii="Times New Roman" w:hAnsi="Times New Roman"/>
                <w:szCs w:val="21"/>
              </w:rPr>
              <w:t>合格</w:t>
            </w:r>
          </w:p>
        </w:tc>
      </w:tr>
      <w:tr>
        <w:tblPrEx>
          <w:tblW w:w="9902" w:type="dxa"/>
          <w:jc w:val="center"/>
          <w:tblLook w:val="04A0"/>
        </w:tblPrEx>
        <w:trPr>
          <w:trHeight w:val="454"/>
          <w:jc w:val="center"/>
        </w:trPr>
        <w:tc>
          <w:tcPr>
            <w:tcW w:w="1790" w:type="dxa"/>
            <w:vMerge/>
            <w:vAlign w:val="center"/>
          </w:tcPr>
          <w:p w:rsidR="00783FED">
            <w:pPr>
              <w:rPr>
                <w:rFonts w:ascii="Times New Roman" w:hAnsiTheme="minorEastAsia"/>
                <w:snapToGrid w:val="0"/>
                <w:kern w:val="0"/>
                <w:szCs w:val="21"/>
              </w:rPr>
            </w:pPr>
          </w:p>
        </w:tc>
        <w:tc>
          <w:tcPr>
            <w:tcW w:w="3288" w:type="dxa"/>
            <w:vAlign w:val="center"/>
          </w:tcPr>
          <w:p w:rsidR="00783FED">
            <w:pPr>
              <w:widowControl/>
              <w:rPr>
                <w:rFonts w:ascii="Times New Roman" w:hAnsi="Times New Roman"/>
                <w:szCs w:val="21"/>
              </w:rPr>
            </w:pPr>
            <w:r>
              <w:rPr>
                <w:rFonts w:ascii="Times New Roman" w:hAnsi="Times New Roman" w:hint="eastAsia"/>
                <w:szCs w:val="21"/>
              </w:rPr>
              <w:t>西安秦华天然气有限公司吕小寨门站</w:t>
            </w:r>
          </w:p>
        </w:tc>
        <w:tc>
          <w:tcPr>
            <w:tcW w:w="4824" w:type="dxa"/>
            <w:vAlign w:val="center"/>
          </w:tcPr>
          <w:p w:rsidR="00783FED">
            <w:pPr>
              <w:widowControl/>
              <w:jc w:val="center"/>
              <w:rPr>
                <w:rFonts w:ascii="Times New Roman" w:hAnsi="Times New Roman"/>
                <w:szCs w:val="21"/>
              </w:rPr>
            </w:pPr>
            <w:r>
              <w:rPr>
                <w:rFonts w:ascii="Times New Roman" w:hAnsi="Times New Roman"/>
                <w:szCs w:val="21"/>
              </w:rPr>
              <w:t>合格</w:t>
            </w:r>
          </w:p>
        </w:tc>
      </w:tr>
      <w:tr>
        <w:tblPrEx>
          <w:tblW w:w="9902" w:type="dxa"/>
          <w:jc w:val="center"/>
          <w:tblLook w:val="04A0"/>
        </w:tblPrEx>
        <w:trPr>
          <w:trHeight w:val="454"/>
          <w:jc w:val="center"/>
        </w:trPr>
        <w:tc>
          <w:tcPr>
            <w:tcW w:w="1790" w:type="dxa"/>
            <w:vMerge/>
            <w:vAlign w:val="center"/>
          </w:tcPr>
          <w:p w:rsidR="00783FED">
            <w:pPr>
              <w:widowControl/>
              <w:rPr>
                <w:rFonts w:ascii="Times New Roman" w:hAnsi="Times New Roman"/>
                <w:szCs w:val="21"/>
              </w:rPr>
            </w:pPr>
          </w:p>
        </w:tc>
        <w:tc>
          <w:tcPr>
            <w:tcW w:w="3288" w:type="dxa"/>
            <w:vAlign w:val="center"/>
          </w:tcPr>
          <w:p w:rsidR="00783FED">
            <w:pPr>
              <w:widowControl/>
              <w:rPr>
                <w:rFonts w:ascii="Times New Roman" w:hAnsi="Times New Roman"/>
                <w:szCs w:val="21"/>
              </w:rPr>
            </w:pPr>
            <w:r>
              <w:rPr>
                <w:rFonts w:ascii="Times New Roman" w:hAnsi="Times New Roman" w:hint="eastAsia"/>
                <w:szCs w:val="21"/>
              </w:rPr>
              <w:t>陕西维平实业开发有限公司沣惠路加气站</w:t>
            </w:r>
          </w:p>
        </w:tc>
        <w:tc>
          <w:tcPr>
            <w:tcW w:w="4824" w:type="dxa"/>
            <w:vAlign w:val="center"/>
          </w:tcPr>
          <w:p w:rsidR="00783FED">
            <w:pPr>
              <w:widowControl/>
              <w:jc w:val="center"/>
              <w:rPr>
                <w:rFonts w:ascii="Times New Roman" w:hAnsi="Times New Roman"/>
                <w:szCs w:val="21"/>
              </w:rPr>
            </w:pPr>
            <w:r>
              <w:rPr>
                <w:rFonts w:ascii="Times New Roman" w:hAnsi="Times New Roman"/>
                <w:szCs w:val="21"/>
              </w:rPr>
              <w:t>合格</w:t>
            </w:r>
          </w:p>
        </w:tc>
      </w:tr>
    </w:tbl>
    <w:p w:rsidR="00783FED"/>
    <w:p w:rsidR="00783FED">
      <w:pPr>
        <w:rPr>
          <w:rFonts w:ascii="黑体" w:eastAsia="黑体" w:hAnsi="黑体" w:cs="宋体"/>
          <w:kern w:val="0"/>
          <w:sz w:val="36"/>
          <w:szCs w:val="40"/>
        </w:rPr>
      </w:pPr>
    </w:p>
    <w:p w:rsidR="00783FED"/>
    <w:p w:rsidR="00783FED"/>
    <w:p w:rsidR="00783FED"/>
    <w:sectPr>
      <w:footerReference w:type="default" r:id="rId6"/>
      <w:pgSz w:w="11907" w:h="16839"/>
      <w:pgMar w:top="1440" w:right="1275" w:bottom="1440" w:left="1418"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3FED">
    <w:pPr>
      <w:pStyle w:val="Footer"/>
    </w:pPr>
    <w:r>
      <w:rPr>
        <w:noProof/>
      </w:rPr>
      <mc:AlternateContent>
        <mc:Choice Requires="wps">
          <w:drawing>
            <wp:anchor distT="0" distB="0" distL="114300" distR="114300" simplePos="0" relativeHeight="251658240" behindDoc="0" locked="0" layoutInCell="1" allowOverlap="1">
              <wp:simplePos x="0" y="0"/>
              <wp:positionH relativeFrom="margin">
                <wp:align>left</wp:align>
              </wp:positionH>
              <wp:positionV relativeFrom="paragraph">
                <wp:posOffset>0</wp:posOffset>
              </wp:positionV>
              <wp:extent cx="58420" cy="139700"/>
              <wp:effectExtent l="0" t="0" r="0" b="0"/>
              <wp:wrapNone/>
              <wp:docPr id="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58420" cy="139700"/>
                      </a:xfrm>
                      <a:prstGeom prst="rect">
                        <a:avLst/>
                      </a:prstGeom>
                      <a:noFill/>
                      <a:ln w="6350">
                        <a:noFill/>
                      </a:ln>
                    </wps:spPr>
                    <wps:txbx>
                      <w:txbxContent>
                        <w:p w:rsidR="00783FED">
                          <w:pPr>
                            <w:pStyle w:val="Footer"/>
                          </w:pPr>
                          <w:r>
                            <w:fldChar w:fldCharType="begin"/>
                          </w:r>
                          <w:r>
                            <w:instrText xml:space="preserve"> PAGE  \* MERGEFORMAT </w:instrText>
                          </w:r>
                          <w:r>
                            <w:fldChar w:fldCharType="separate"/>
                          </w:r>
                          <w:r w:rsidR="00491CB3">
                            <w:rPr>
                              <w:noProof/>
                            </w:rPr>
                            <w:t>2</w:t>
                          </w:r>
                          <w:r>
                            <w:fldChar w:fldCharType="end"/>
                          </w:r>
                        </w:p>
                      </w:txbxContent>
                    </wps:txbx>
                    <wps:bodyPr wrap="none" lIns="0" tIns="0" rIns="0" bIns="0" upright="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49" type="#_x0000_t202" style="width:4.6pt;height:11pt;margin-top:0;margin-left:0;mso-position-horizontal:left;mso-position-horizontal-relative:margin;mso-wrap-distance-bottom:0;mso-wrap-distance-left:9pt;mso-wrap-distance-right:9pt;mso-wrap-distance-top:0;mso-wrap-style:none;position:absolute;visibility:visible;v-text-anchor:top;z-index:251659264" filled="f" stroked="f" strokeweight="0.5pt">
              <v:textbox style="mso-fit-shape-to-text:t" inset="0,0,0,0">
                <w:txbxContent>
                  <w:p w:rsidR="00783FED">
                    <w:pPr>
                      <w:pStyle w:val="Footer"/>
                    </w:pPr>
                    <w:r>
                      <w:fldChar w:fldCharType="begin"/>
                    </w:r>
                    <w:r>
                      <w:instrText xml:space="preserve"> PAGE  \* MERGEFORMAT </w:instrText>
                    </w:r>
                    <w:r>
                      <w:fldChar w:fldCharType="separate"/>
                    </w:r>
                    <w:r w:rsidR="00491CB3">
                      <w:rPr>
                        <w:noProof/>
                      </w:rPr>
                      <w:t>2</w:t>
                    </w:r>
                    <w:r>
                      <w:fldChar w:fldCharType="end"/>
                    </w:r>
                  </w:p>
                </w:txbxContent>
              </v:textbox>
              <w10:wrap anchorx="margin"/>
            </v:shape>
          </w:pict>
        </mc:Fallback>
      </mc:AlternateContent>
    </w: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B22F3E2E"/>
    <w:multiLevelType w:val="singleLevel"/>
    <w:tmpl w:val="B22F3E2E"/>
    <w:lvl w:ilvl="0">
      <w:start w:val="1"/>
      <w:numFmt w:val="decimal"/>
      <w:suff w:val="nothing"/>
      <w:lvlText w:val="%1、"/>
      <w:lvlJc w:val="left"/>
    </w:lvl>
  </w:abstractNum>
  <w:abstractNum w:abstractNumId="1">
    <w:nsid w:val="EB2E6217"/>
    <w:multiLevelType w:val="singleLevel"/>
    <w:tmpl w:val="EB2E6217"/>
    <w:lvl w:ilvl="0">
      <w:start w:val="1"/>
      <w:numFmt w:val="decimal"/>
      <w:suff w:val="nothing"/>
      <w:lvlText w:val="%1、"/>
      <w:lvlJc w:val="left"/>
    </w:lvl>
  </w:abstractNum>
  <w:abstractNum w:abstractNumId="2">
    <w:nsid w:val="FA628DD4"/>
    <w:multiLevelType w:val="singleLevel"/>
    <w:tmpl w:val="FA628DD4"/>
    <w:lvl w:ilvl="0">
      <w:start w:val="1"/>
      <w:numFmt w:val="decimal"/>
      <w:suff w:val="nothing"/>
      <w:lvlText w:val="%1、"/>
      <w:lvlJc w:val="left"/>
    </w:lvl>
  </w:abstractNum>
  <w:abstractNum w:abstractNumId="3">
    <w:nsid w:val="1A7F4194"/>
    <w:multiLevelType w:val="multilevel"/>
    <w:tmpl w:val="1A7F4194"/>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
    <w:nsid w:val="43686F2B"/>
    <w:multiLevelType w:val="singleLevel"/>
    <w:tmpl w:val="43686F2B"/>
    <w:lvl w:ilvl="0">
      <w:start w:val="1"/>
      <w:numFmt w:val="decimal"/>
      <w:suff w:val="nothing"/>
      <w:lvlText w:val="%1、"/>
      <w:lvlJc w:val="left"/>
    </w:lvl>
  </w:abstractNum>
  <w:num w:numId="1">
    <w:abstractNumId w:val="3"/>
  </w:num>
  <w:num w:numId="2">
    <w:abstractNumId w:val="4"/>
  </w:num>
  <w:num w:numId="3">
    <w:abstractNumId w:val="2"/>
  </w:num>
  <w:num w:numId="4">
    <w:abstractNumId w:val="1"/>
  </w:num>
  <w:num w:numId="5">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15:person w15:author="朱江:拟稿人校对">
    <w15:presenceInfo w15:providerId="None" w15:userId="朱江:拟稿人校对"/>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attachedTemplate r:id="rId1"/>
  <w:revisionView w:comments="1" w:formatting="1" w:inkAnnotations="1" w:insDel="1" w:markup="0"/>
  <w:trackRevisions/>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96044"/>
    <w:rsid w:val="000372ED"/>
    <w:rsid w:val="00041188"/>
    <w:rsid w:val="000C1C64"/>
    <w:rsid w:val="000F4E0E"/>
    <w:rsid w:val="00125556"/>
    <w:rsid w:val="001527C8"/>
    <w:rsid w:val="00197559"/>
    <w:rsid w:val="001A7FF0"/>
    <w:rsid w:val="001D16FB"/>
    <w:rsid w:val="001F426F"/>
    <w:rsid w:val="00266B03"/>
    <w:rsid w:val="00270288"/>
    <w:rsid w:val="002926C2"/>
    <w:rsid w:val="0029290A"/>
    <w:rsid w:val="002959B9"/>
    <w:rsid w:val="002B0864"/>
    <w:rsid w:val="002C24B1"/>
    <w:rsid w:val="002E1404"/>
    <w:rsid w:val="002E4837"/>
    <w:rsid w:val="00325B6A"/>
    <w:rsid w:val="00396328"/>
    <w:rsid w:val="003B0E6E"/>
    <w:rsid w:val="003F0C2E"/>
    <w:rsid w:val="003F4D37"/>
    <w:rsid w:val="00447B28"/>
    <w:rsid w:val="00491CB3"/>
    <w:rsid w:val="004E59CD"/>
    <w:rsid w:val="005051D1"/>
    <w:rsid w:val="00510BE8"/>
    <w:rsid w:val="00517779"/>
    <w:rsid w:val="00531346"/>
    <w:rsid w:val="005434E1"/>
    <w:rsid w:val="00565F98"/>
    <w:rsid w:val="005A460C"/>
    <w:rsid w:val="005B19E4"/>
    <w:rsid w:val="005E6148"/>
    <w:rsid w:val="005E7B0A"/>
    <w:rsid w:val="005F51F5"/>
    <w:rsid w:val="00607F4F"/>
    <w:rsid w:val="0064141B"/>
    <w:rsid w:val="00644633"/>
    <w:rsid w:val="006A796D"/>
    <w:rsid w:val="006C4556"/>
    <w:rsid w:val="00732930"/>
    <w:rsid w:val="007433F8"/>
    <w:rsid w:val="0076445F"/>
    <w:rsid w:val="007655A5"/>
    <w:rsid w:val="00781DFA"/>
    <w:rsid w:val="00783FED"/>
    <w:rsid w:val="007A3B7D"/>
    <w:rsid w:val="008527DB"/>
    <w:rsid w:val="00865859"/>
    <w:rsid w:val="0086750C"/>
    <w:rsid w:val="00870B08"/>
    <w:rsid w:val="00883B1A"/>
    <w:rsid w:val="00892418"/>
    <w:rsid w:val="008A0139"/>
    <w:rsid w:val="00942584"/>
    <w:rsid w:val="00951962"/>
    <w:rsid w:val="00980D8D"/>
    <w:rsid w:val="00996044"/>
    <w:rsid w:val="00996D1F"/>
    <w:rsid w:val="009C1016"/>
    <w:rsid w:val="009C43A4"/>
    <w:rsid w:val="00A10629"/>
    <w:rsid w:val="00A12B98"/>
    <w:rsid w:val="00A23AE1"/>
    <w:rsid w:val="00A30440"/>
    <w:rsid w:val="00A86EC7"/>
    <w:rsid w:val="00A94D70"/>
    <w:rsid w:val="00AF3D11"/>
    <w:rsid w:val="00AF461D"/>
    <w:rsid w:val="00B64228"/>
    <w:rsid w:val="00B841B9"/>
    <w:rsid w:val="00B91C3B"/>
    <w:rsid w:val="00BC0DC4"/>
    <w:rsid w:val="00C13816"/>
    <w:rsid w:val="00C31166"/>
    <w:rsid w:val="00C4147A"/>
    <w:rsid w:val="00C865E0"/>
    <w:rsid w:val="00CB2DB5"/>
    <w:rsid w:val="00D21F42"/>
    <w:rsid w:val="00D662F7"/>
    <w:rsid w:val="00D7483A"/>
    <w:rsid w:val="00D83379"/>
    <w:rsid w:val="00DC01D2"/>
    <w:rsid w:val="00DE2F4D"/>
    <w:rsid w:val="00E000FB"/>
    <w:rsid w:val="00E13D30"/>
    <w:rsid w:val="00E72D71"/>
    <w:rsid w:val="00EA5342"/>
    <w:rsid w:val="00EC50F8"/>
    <w:rsid w:val="00EC6CDA"/>
    <w:rsid w:val="00ED6804"/>
    <w:rsid w:val="00F01EE8"/>
    <w:rsid w:val="00F0204E"/>
    <w:rsid w:val="00F52FE2"/>
    <w:rsid w:val="00FD3DEA"/>
    <w:rsid w:val="06954133"/>
    <w:rsid w:val="0D9E30F7"/>
    <w:rsid w:val="10234F21"/>
    <w:rsid w:val="1AB311B3"/>
    <w:rsid w:val="221D0EDC"/>
    <w:rsid w:val="237F7FF9"/>
    <w:rsid w:val="26A92F30"/>
    <w:rsid w:val="332F63F1"/>
    <w:rsid w:val="33F34CA5"/>
    <w:rsid w:val="39AA337D"/>
    <w:rsid w:val="3BCF1420"/>
    <w:rsid w:val="4F044E98"/>
    <w:rsid w:val="506562F3"/>
    <w:rsid w:val="506E0888"/>
    <w:rsid w:val="710B145B"/>
  </w:rsids>
  <w:docVars>
    <w:docVar w:name="commondata" w:val="eyJoZGlkIjoiZWMxNzk4MTY1Y2Q5ZWM4NDc5MTg1ZTI2MmU2ZTc5Nzk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5:docId w15:val="{41C566BC-0CEF-4247-BF29-53BF9AB814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Char0"/>
    <w:uiPriority w:val="99"/>
    <w:unhideWhenUsed/>
    <w:qFormat/>
    <w:pPr>
      <w:tabs>
        <w:tab w:val="center" w:pos="4153"/>
        <w:tab w:val="right" w:pos="8306"/>
      </w:tabs>
      <w:snapToGrid w:val="0"/>
      <w:jc w:val="left"/>
    </w:pPr>
    <w:rPr>
      <w:sz w:val="18"/>
      <w:szCs w:val="18"/>
    </w:rPr>
  </w:style>
  <w:style w:type="paragraph" w:styleId="Header">
    <w:name w:val="header"/>
    <w:basedOn w:val="Normal"/>
    <w:link w:val="Char"/>
    <w:uiPriority w:val="99"/>
    <w:unhideWhenUsed/>
    <w:qFormat/>
    <w:pPr>
      <w:pBdr>
        <w:bottom w:val="single" w:sz="6" w:space="1" w:color="auto"/>
      </w:pBdr>
      <w:tabs>
        <w:tab w:val="center" w:pos="4153"/>
        <w:tab w:val="right" w:pos="8306"/>
      </w:tabs>
      <w:snapToGrid w:val="0"/>
      <w:jc w:val="center"/>
    </w:pPr>
    <w:rPr>
      <w:sz w:val="18"/>
      <w:szCs w:val="18"/>
    </w:rPr>
  </w:style>
  <w:style w:type="table" w:styleId="TableGrid">
    <w:name w:val="Table Grid"/>
    <w:basedOn w:val="TableNormal"/>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
    <w:name w:val="页眉 Char"/>
    <w:basedOn w:val="DefaultParagraphFont"/>
    <w:link w:val="Header"/>
    <w:uiPriority w:val="99"/>
    <w:qFormat/>
    <w:rPr>
      <w:sz w:val="18"/>
      <w:szCs w:val="18"/>
    </w:rPr>
  </w:style>
  <w:style w:type="character" w:customStyle="1" w:styleId="Char0">
    <w:name w:val="页脚 Char"/>
    <w:basedOn w:val="DefaultParagraphFont"/>
    <w:link w:val="Footer"/>
    <w:uiPriority w:val="99"/>
    <w:qFormat/>
    <w:rPr>
      <w:sz w:val="18"/>
      <w:szCs w:val="18"/>
    </w:rPr>
  </w:style>
  <w:style w:type="paragraph" w:styleId="ListParagraph">
    <w:name w:val="List Paragraph"/>
    <w:basedOn w:val="Normal"/>
    <w:uiPriority w:val="99"/>
    <w:qFormat/>
    <w:pPr>
      <w:ind w:firstLine="420" w:firstLine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&#65279;<?xml version="1.0" encoding="utf-8" standalone="yes"?><Relationships xmlns="http://schemas.openxmlformats.org/package/2006/relationships"><Relationship Id="rId1" Type="http://schemas.openxmlformats.org/officeDocument/2006/relationships/settings" Target="settings.xml" /><Relationship Id="rId10" Type="http://schemas.microsoft.com/office/2011/relationships/people" Target="people.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customXml" Target="../customXml/item2.xml" /><Relationship Id="rId6" Type="http://schemas.openxmlformats.org/officeDocument/2006/relationships/footer" Target="footer1.xml" /><Relationship Id="rId7" Type="http://schemas.openxmlformats.org/officeDocument/2006/relationships/theme" Target="theme/theme1.xml" /><Relationship Id="rId8" Type="http://schemas.openxmlformats.org/officeDocument/2006/relationships/numbering" Target="numbering.xml" /><Relationship Id="rId9" Type="http://schemas.openxmlformats.org/officeDocument/2006/relationships/styles" Target="styles.xml" /></Relationships>
</file>

<file path=word/_rels/settings.xml.rels>&#65279;<?xml version="1.0" encoding="utf-8" standalone="yes"?><Relationships xmlns="http://schemas.openxmlformats.org/package/2006/relationships"><Relationship Id="rId1" Type="http://schemas.openxmlformats.org/officeDocument/2006/relationships/attachedTemplate" Target="file:///C:\DSOA\wdzx97.dot" TargetMode="Externa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&#65279;<?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&#65279;<?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7694E78-0D9A-46D7-8517-1F6FA02E106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wdzx97</Template>
  <TotalTime>4</TotalTime>
  <Pages>7</Pages>
  <Words>621</Words>
  <Characters>3542</Characters>
  <Application>Microsoft Office Word</Application>
  <DocSecurity>0</DocSecurity>
  <Lines>29</Lines>
  <Paragraphs>8</Paragraphs>
  <ScaleCrop>false</ScaleCrop>
  <Company>Microsoft</Company>
  <LinksUpToDate>false</LinksUpToDate>
  <CharactersWithSpaces>4155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曹继军</dc:creator>
  <cp:lastModifiedBy>朱江:拟稿人校对</cp:lastModifiedBy>
  <cp:revision>8</cp:revision>
  <dcterms:created xsi:type="dcterms:W3CDTF">2024-01-08T07:36:00Z</dcterms:created>
  <dcterms:modified xsi:type="dcterms:W3CDTF">2024-02-20T08:51:00Z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B0BD1337A738446C9FBE869BEC06D7E0_13</vt:lpwstr>
  </property>
  <property fmtid="{D5CDD505-2E9C-101B-9397-08002B2CF9AE}" pid="3" name="KSOProductBuildVer">
    <vt:lpwstr>2052-12.1.0.16120</vt:lpwstr>
  </property>
</Properties>
</file>